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58" w:rsidRPr="00D27A93" w:rsidRDefault="0053654C" w:rsidP="0096055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27A93">
        <w:rPr>
          <w:rFonts w:ascii="Times New Roman" w:eastAsia="Times New Roman" w:hAnsi="Times New Roman" w:cs="Times New Roman"/>
          <w:sz w:val="18"/>
          <w:szCs w:val="20"/>
          <w:lang w:eastAsia="ru-RU"/>
        </w:rPr>
        <w:t>(Типовая форма)</w:t>
      </w:r>
    </w:p>
    <w:p w:rsidR="00960558" w:rsidRPr="00D27A93" w:rsidRDefault="00960558" w:rsidP="0096055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gramStart"/>
      <w:r w:rsidRPr="00D27A93">
        <w:rPr>
          <w:rFonts w:ascii="Times New Roman" w:eastAsia="Times New Roman" w:hAnsi="Times New Roman" w:cs="Times New Roman"/>
          <w:sz w:val="18"/>
          <w:szCs w:val="20"/>
          <w:lang w:eastAsia="ru-RU"/>
        </w:rPr>
        <w:t>Утверждена</w:t>
      </w:r>
      <w:proofErr w:type="gramEnd"/>
      <w:r w:rsidRPr="00D27A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Приказом</w:t>
      </w:r>
    </w:p>
    <w:p w:rsidR="00960558" w:rsidRPr="00D27A93" w:rsidRDefault="00960558" w:rsidP="00035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27A93">
        <w:rPr>
          <w:rFonts w:ascii="Times New Roman" w:eastAsia="Times New Roman" w:hAnsi="Times New Roman" w:cs="Times New Roman"/>
          <w:sz w:val="18"/>
          <w:szCs w:val="20"/>
          <w:lang w:eastAsia="ru-RU"/>
        </w:rPr>
        <w:t>Министерства экономики</w:t>
      </w:r>
      <w:r w:rsidR="00035EA6" w:rsidRPr="00D27A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РТ</w:t>
      </w:r>
    </w:p>
    <w:p w:rsidR="00960558" w:rsidRPr="00D27A93" w:rsidRDefault="00960558" w:rsidP="00960558">
      <w:pPr>
        <w:spacing w:after="0" w:line="259" w:lineRule="auto"/>
        <w:jc w:val="right"/>
        <w:rPr>
          <w:rFonts w:ascii="Times New Roman" w:eastAsia="Calibri" w:hAnsi="Times New Roman" w:cs="Times New Roman"/>
          <w:b/>
          <w:szCs w:val="28"/>
        </w:rPr>
      </w:pPr>
      <w:r w:rsidRPr="00D27A93">
        <w:rPr>
          <w:rFonts w:ascii="Times New Roman" w:hAnsi="Times New Roman" w:cs="Times New Roman"/>
          <w:sz w:val="18"/>
        </w:rPr>
        <w:t>от 2 августа 2013 г. № 250</w:t>
      </w:r>
    </w:p>
    <w:p w:rsidR="00960558" w:rsidRPr="00960558" w:rsidRDefault="00D108C9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В О Д Н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Й   О Т Ч Ё Т</w:t>
      </w:r>
    </w:p>
    <w:p w:rsidR="00960558" w:rsidRDefault="00960558" w:rsidP="0096055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558">
        <w:rPr>
          <w:rFonts w:ascii="Times New Roman" w:eastAsia="Calibri" w:hAnsi="Times New Roman" w:cs="Times New Roman"/>
          <w:sz w:val="28"/>
          <w:szCs w:val="28"/>
        </w:rPr>
        <w:t>о проведении оценки регулирующего воздействия проект</w:t>
      </w:r>
      <w:r w:rsidR="0088130E">
        <w:rPr>
          <w:rFonts w:ascii="Times New Roman" w:eastAsia="Calibri" w:hAnsi="Times New Roman" w:cs="Times New Roman"/>
          <w:sz w:val="28"/>
          <w:szCs w:val="28"/>
        </w:rPr>
        <w:t>ов</w:t>
      </w:r>
      <w:r w:rsidR="00360FCF">
        <w:rPr>
          <w:rFonts w:ascii="Times New Roman" w:eastAsia="Calibri" w:hAnsi="Times New Roman" w:cs="Times New Roman"/>
          <w:sz w:val="28"/>
          <w:szCs w:val="28"/>
        </w:rPr>
        <w:t xml:space="preserve"> актов</w:t>
      </w:r>
      <w:r w:rsidRPr="009605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0FCF" w:rsidRPr="00D27A93" w:rsidRDefault="00360FCF" w:rsidP="00960558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Style w:val="13"/>
        <w:tblW w:w="5000" w:type="pct"/>
        <w:tblInd w:w="1" w:type="dxa"/>
        <w:tblLook w:val="04A0" w:firstRow="1" w:lastRow="0" w:firstColumn="1" w:lastColumn="0" w:noHBand="0" w:noVBand="1"/>
      </w:tblPr>
      <w:tblGrid>
        <w:gridCol w:w="3619"/>
        <w:gridCol w:w="1595"/>
        <w:gridCol w:w="5479"/>
      </w:tblGrid>
      <w:tr w:rsidR="00960558" w:rsidRPr="00960558" w:rsidTr="000D0EDB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80"/>
            </w:tblGrid>
            <w:tr w:rsidR="00960558" w:rsidRPr="00960558" w:rsidTr="000D0EDB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0558" w:rsidRPr="006C13D2" w:rsidRDefault="00960558" w:rsidP="00960558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C13D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0558" w:rsidRPr="006C13D2" w:rsidRDefault="00960558" w:rsidP="00960558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C13D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  <w:r w:rsidRPr="006C13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960558" w:rsidRPr="00960558" w:rsidTr="000D0EDB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0558" w:rsidRPr="00960558" w:rsidRDefault="00960558" w:rsidP="00960558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60558" w:rsidRPr="00960558" w:rsidRDefault="00960558" w:rsidP="009605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58" w:rsidRPr="00960558" w:rsidRDefault="00960558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60558" w:rsidRPr="00960558" w:rsidTr="000D0EDB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58" w:rsidRPr="00960558" w:rsidRDefault="00960558" w:rsidP="009605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58" w:rsidRPr="00960558" w:rsidRDefault="00960558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начало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58" w:rsidRPr="00960558" w:rsidRDefault="001E2B1F" w:rsidP="00BF243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BF24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.2021</w:t>
            </w:r>
          </w:p>
        </w:tc>
      </w:tr>
      <w:tr w:rsidR="00960558" w:rsidRPr="00960558" w:rsidTr="000D0EDB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58" w:rsidRPr="00960558" w:rsidRDefault="00960558" w:rsidP="0096055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58" w:rsidRPr="00960558" w:rsidRDefault="00960558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960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58" w:rsidRPr="00960558" w:rsidRDefault="001E2B1F" w:rsidP="00BF243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.2021</w:t>
            </w:r>
          </w:p>
        </w:tc>
      </w:tr>
    </w:tbl>
    <w:p w:rsidR="00960558" w:rsidRPr="00960558" w:rsidRDefault="00960558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558">
        <w:rPr>
          <w:rFonts w:ascii="Times New Roman" w:eastAsia="Calibri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776"/>
        <w:gridCol w:w="3569"/>
        <w:gridCol w:w="4597"/>
        <w:gridCol w:w="1751"/>
      </w:tblGrid>
      <w:tr w:rsidR="00960558" w:rsidRPr="00960558" w:rsidTr="00960558">
        <w:tc>
          <w:tcPr>
            <w:tcW w:w="314" w:type="pct"/>
          </w:tcPr>
          <w:p w:rsidR="00960558" w:rsidRPr="00960558" w:rsidRDefault="00960558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86" w:type="pct"/>
            <w:gridSpan w:val="3"/>
          </w:tcPr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 исполнительной власти (далее – разработчик): </w:t>
            </w:r>
          </w:p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по делам гражданской обороны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чрезвычайным ситуациям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Республики Татарстан 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(МЧС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еспублики Татарстан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60558">
              <w:rPr>
                <w:rFonts w:ascii="Times New Roman" w:eastAsia="Calibri" w:hAnsi="Times New Roman" w:cs="Times New Roman"/>
                <w:i/>
                <w:szCs w:val="28"/>
              </w:rPr>
              <w:t>(указываются полное и краткое наименования)</w:t>
            </w:r>
          </w:p>
        </w:tc>
      </w:tr>
      <w:tr w:rsidR="00960558" w:rsidRPr="00960558" w:rsidTr="00960558">
        <w:tc>
          <w:tcPr>
            <w:tcW w:w="314" w:type="pct"/>
          </w:tcPr>
          <w:p w:rsidR="00960558" w:rsidRPr="00960558" w:rsidRDefault="00960558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86" w:type="pct"/>
            <w:gridSpan w:val="3"/>
          </w:tcPr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республиканских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органах исполнительной власти – соисполнителях: </w:t>
            </w:r>
          </w:p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i/>
                <w:szCs w:val="28"/>
              </w:rPr>
              <w:t xml:space="preserve"> (место для текстового описания)</w:t>
            </w:r>
          </w:p>
        </w:tc>
      </w:tr>
      <w:tr w:rsidR="00960558" w:rsidRPr="00960558" w:rsidTr="00960558">
        <w:tc>
          <w:tcPr>
            <w:tcW w:w="314" w:type="pct"/>
          </w:tcPr>
          <w:p w:rsidR="00960558" w:rsidRPr="00960558" w:rsidRDefault="00960558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86" w:type="pct"/>
            <w:gridSpan w:val="3"/>
          </w:tcPr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и наименование проекта </w:t>
            </w:r>
            <w:r w:rsidR="000D0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акта: </w:t>
            </w:r>
          </w:p>
          <w:p w:rsidR="00960558" w:rsidRPr="00960558" w:rsidRDefault="000D0EDB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0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Кабинета Министров Республики Татарстан 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27A93" w:rsidRPr="00D27A93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 региональном государственном надзоре в области защиты населения и территорий от чрезвычайных ситуаций, Ключевых и индикативных показателей регионального государственного надзора в области защиты населения и территорий от чрезвычайных ситуаций, Перечня индикаторов риска нарушения обязательных требований в области защиты населения и территорий от чрезвычайных ситуаций и порядка их выявления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EDB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0D0ED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0D0EDB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0D0EDB" w:rsidRPr="00960558" w:rsidTr="000D0EDB">
        <w:tc>
          <w:tcPr>
            <w:tcW w:w="314" w:type="pct"/>
          </w:tcPr>
          <w:p w:rsidR="000D0EDB" w:rsidRPr="00960558" w:rsidRDefault="000D0EDB" w:rsidP="000D0EDB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pct"/>
            <w:gridSpan w:val="3"/>
            <w:tcBorders>
              <w:bottom w:val="single" w:sz="4" w:space="0" w:color="auto"/>
            </w:tcBorders>
          </w:tcPr>
          <w:p w:rsidR="000D0EDB" w:rsidRPr="00960558" w:rsidRDefault="000D0EDB" w:rsidP="000D0EDB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акта: </w:t>
            </w:r>
          </w:p>
          <w:p w:rsidR="000D0EDB" w:rsidRPr="00960558" w:rsidRDefault="000D0EDB" w:rsidP="000D0EDB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позднее </w:t>
            </w:r>
            <w:r w:rsidR="0009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января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93F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0D0EDB" w:rsidRPr="00960558" w:rsidRDefault="000D0EDB" w:rsidP="000D0EDB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EDB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0D0ED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указать дату; если положения вводятся в действие в разное время,</w:t>
            </w:r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</w:t>
            </w:r>
            <w:r w:rsidRPr="000D0ED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указывается в разделе 13</w:t>
            </w:r>
            <w:r w:rsidRPr="000D0EDB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353686" w:rsidRPr="00960558" w:rsidTr="00353686">
        <w:trPr>
          <w:trHeight w:val="849"/>
        </w:trPr>
        <w:tc>
          <w:tcPr>
            <w:tcW w:w="314" w:type="pct"/>
          </w:tcPr>
          <w:p w:rsidR="00353686" w:rsidRPr="00960558" w:rsidRDefault="00353686" w:rsidP="000D0EDB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51" w:type="pct"/>
            <w:gridSpan w:val="2"/>
            <w:tcBorders>
              <w:bottom w:val="single" w:sz="4" w:space="0" w:color="auto"/>
            </w:tcBorders>
          </w:tcPr>
          <w:p w:rsidR="00353686" w:rsidRPr="00353686" w:rsidRDefault="00353686" w:rsidP="003536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</w:t>
            </w:r>
            <w:r>
              <w:t xml:space="preserve"> </w:t>
            </w:r>
            <w:r w:rsidRPr="003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установления переходного периода и (или)       </w:t>
            </w:r>
          </w:p>
          <w:p w:rsidR="00353686" w:rsidRPr="00353686" w:rsidRDefault="00353686" w:rsidP="003536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</w:t>
            </w:r>
            <w:r w:rsidRPr="003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рочки    введения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предлагаемого    регулирования, </w:t>
            </w:r>
            <w:r w:rsidRPr="003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необходимость      распространения       предлагаемого  </w:t>
            </w:r>
          </w:p>
          <w:p w:rsidR="00353686" w:rsidRDefault="00353686" w:rsidP="003536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регулирования на ранее возникшие отношения: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353686" w:rsidRDefault="00353686" w:rsidP="000D0ED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960558" w:rsidRPr="00960558" w:rsidTr="000D0EDB">
        <w:tc>
          <w:tcPr>
            <w:tcW w:w="314" w:type="pct"/>
          </w:tcPr>
          <w:p w:rsidR="00960558" w:rsidRPr="00960558" w:rsidRDefault="00960558" w:rsidP="00353686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353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pct"/>
            <w:gridSpan w:val="3"/>
            <w:tcBorders>
              <w:top w:val="single" w:sz="4" w:space="0" w:color="auto"/>
            </w:tcBorders>
          </w:tcPr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норм действующей нормативной правовой базы в соответствии с требованиями Федерального закона от 31 июля 2020 г. № 248-ФЗ «О государственном контроле (надзоре) и муниципал</w:t>
            </w:r>
            <w:r w:rsidR="000D0EDB">
              <w:rPr>
                <w:rFonts w:ascii="Times New Roman" w:eastAsia="Calibri" w:hAnsi="Times New Roman" w:cs="Times New Roman"/>
                <w:sz w:val="28"/>
                <w:szCs w:val="28"/>
              </w:rPr>
              <w:t>ьном контроле в Российской Феде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рации».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686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353686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353686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960558" w:rsidRPr="00960558" w:rsidTr="00960558">
        <w:tc>
          <w:tcPr>
            <w:tcW w:w="314" w:type="pct"/>
          </w:tcPr>
          <w:p w:rsidR="00960558" w:rsidRPr="00960558" w:rsidRDefault="00960558" w:rsidP="00353686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35368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pct"/>
            <w:gridSpan w:val="3"/>
          </w:tcPr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960558" w:rsidRPr="00960558" w:rsidRDefault="00353686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53686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действующего правового регулирования регионального государственного надзора в области защиты населения и территорий от чрезвычайных ситуаций на территории Республики 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</w:t>
            </w:r>
            <w:r w:rsidRPr="003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ями</w:t>
            </w:r>
            <w:r w:rsidRPr="003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31 июля 2020 года № 248-ФЗ «О </w:t>
            </w:r>
            <w:r w:rsidRPr="003536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государственном контроле (надзоре) и муниципальном контроле в Российской Федерации».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Проект постановления направлен на урегулирование отношений, связанных с организацией и осуществлением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ального государственного надзора в области защиты населения и территорий от чрезвычайных ситуаций (далее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альный государственный надзор), в основу которого положены принципы соразмерности вмешательства в деятельность контролируемых лиц, управление рисками причинения вреда (ущерба) охраняемым законом ценностям.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686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353686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353686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960558" w:rsidRPr="00960558" w:rsidTr="00960558">
        <w:tc>
          <w:tcPr>
            <w:tcW w:w="314" w:type="pct"/>
          </w:tcPr>
          <w:p w:rsidR="00960558" w:rsidRPr="00960558" w:rsidRDefault="00960558" w:rsidP="0027777C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pct"/>
            <w:gridSpan w:val="3"/>
          </w:tcPr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</w:t>
            </w:r>
            <w:r w:rsidR="00353686" w:rsidRPr="0035368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 w:rsidR="00353686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353686" w:rsidRPr="0035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Кабинета Министров Республики Татарстан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Для достижения указанных целей проектом постановления устанавливается набор средств и механизмов проведения профилактической работы, реализуемых органами 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ального государственного н</w:t>
            </w:r>
            <w:r w:rsidR="00353686">
              <w:rPr>
                <w:rFonts w:ascii="Times New Roman" w:eastAsia="Calibri" w:hAnsi="Times New Roman" w:cs="Times New Roman"/>
                <w:sz w:val="28"/>
                <w:szCs w:val="28"/>
              </w:rPr>
              <w:t>адзора контрольных (надзорных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) мероприятий и действий, а также система оценки результативности и эффективности деятельности контрольно-надзорных органов, основанная на анализе причинения ущерба охраняемым законом ценностям.</w:t>
            </w: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77C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27777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27777C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27777C" w:rsidRPr="00960558" w:rsidTr="00960558">
        <w:tc>
          <w:tcPr>
            <w:tcW w:w="314" w:type="pct"/>
          </w:tcPr>
          <w:p w:rsidR="0027777C" w:rsidRPr="00960558" w:rsidRDefault="0027777C" w:rsidP="0027777C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686" w:type="pct"/>
            <w:gridSpan w:val="3"/>
          </w:tcPr>
          <w:p w:rsidR="0027777C" w:rsidRDefault="0027777C" w:rsidP="0027777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77C">
              <w:rPr>
                <w:rFonts w:ascii="Times New Roman" w:eastAsia="Calibri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</w:t>
            </w:r>
            <w:r>
              <w:t xml:space="preserve"> </w:t>
            </w:r>
            <w:r w:rsidRPr="0027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связи с размещением уведомления о подготовке </w:t>
            </w:r>
            <w:r w:rsidR="00BF2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концепции </w:t>
            </w:r>
            <w:r w:rsidRPr="0027777C">
              <w:rPr>
                <w:rFonts w:ascii="Times New Roman" w:eastAsia="Calibri" w:hAnsi="Times New Roman" w:cs="Times New Roman"/>
                <w:sz w:val="28"/>
                <w:szCs w:val="28"/>
              </w:rPr>
              <w:t>проекта акта:</w:t>
            </w:r>
          </w:p>
          <w:p w:rsidR="0027777C" w:rsidRPr="00960558" w:rsidRDefault="0029277A" w:rsidP="001E2B1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начало: </w:t>
            </w:r>
            <w:r w:rsidR="001E2B1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1E2B1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</w:rPr>
              <w:t>.2021г.</w:t>
            </w:r>
            <w:r w:rsidR="00C67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окончание: </w:t>
            </w:r>
            <w:r w:rsidR="001E2B1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1E2B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</w:rPr>
              <w:t>.2021г.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77C" w:rsidRPr="00960558" w:rsidTr="00960558">
        <w:tc>
          <w:tcPr>
            <w:tcW w:w="314" w:type="pct"/>
          </w:tcPr>
          <w:p w:rsidR="0027777C" w:rsidRPr="00960558" w:rsidRDefault="0027777C" w:rsidP="0027777C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686" w:type="pct"/>
            <w:gridSpan w:val="3"/>
          </w:tcPr>
          <w:p w:rsidR="0027777C" w:rsidRPr="004A26B8" w:rsidRDefault="0027777C" w:rsidP="0027777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6B8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количестве замечаний и предложений, полученных в ходе</w:t>
            </w:r>
            <w:r w:rsidRPr="004A26B8">
              <w:t xml:space="preserve"> </w:t>
            </w:r>
            <w:r w:rsidRPr="004A26B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публичных консультаций</w:t>
            </w:r>
            <w:r w:rsidR="00A93B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проекту нормативного правового акта</w:t>
            </w:r>
            <w:r w:rsidRPr="004A26B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7777C" w:rsidRPr="004A26B8" w:rsidRDefault="0027777C" w:rsidP="0027777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замечаний и предложений: </w:t>
            </w:r>
            <w:r w:rsidR="001B4E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A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из них учтено: </w:t>
            </w:r>
          </w:p>
          <w:p w:rsidR="0027777C" w:rsidRPr="004A26B8" w:rsidRDefault="004A26B8" w:rsidP="0027777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полностью: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4E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7777C" w:rsidRPr="004A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учтено частично: </w:t>
            </w:r>
            <w:r w:rsidRPr="004A26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="0027777C" w:rsidRPr="004A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27777C" w:rsidRPr="004A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777C" w:rsidRPr="00960558" w:rsidRDefault="0027777C" w:rsidP="0027777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6B8">
              <w:rPr>
                <w:rFonts w:ascii="Times New Roman" w:eastAsia="Calibri" w:hAnsi="Times New Roman" w:cs="Times New Roman"/>
                <w:sz w:val="28"/>
                <w:szCs w:val="28"/>
              </w:rPr>
              <w:t>Заполняется по результатам публичного обсуждения.</w:t>
            </w:r>
            <w:r w:rsidRPr="0027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960558" w:rsidRPr="00960558" w:rsidTr="00960558">
        <w:tc>
          <w:tcPr>
            <w:tcW w:w="314" w:type="pct"/>
            <w:vMerge w:val="restart"/>
          </w:tcPr>
          <w:p w:rsidR="00960558" w:rsidRPr="00960558" w:rsidRDefault="00960558" w:rsidP="0027777C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pct"/>
            <w:gridSpan w:val="3"/>
          </w:tcPr>
          <w:p w:rsidR="00960558" w:rsidRPr="004A26B8" w:rsidRDefault="00960558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6B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 исполнителя разработчика:</w:t>
            </w:r>
          </w:p>
        </w:tc>
      </w:tr>
      <w:tr w:rsidR="00960558" w:rsidRPr="00960558" w:rsidTr="000D0EDB">
        <w:tc>
          <w:tcPr>
            <w:tcW w:w="314" w:type="pct"/>
            <w:vMerge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right w:val="single" w:sz="4" w:space="0" w:color="auto"/>
            </w:tcBorders>
          </w:tcPr>
          <w:p w:rsidR="00960558" w:rsidRPr="00960558" w:rsidRDefault="00960558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8" w:rsidRPr="0027777C" w:rsidRDefault="0027777C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Дедов Сергей Валентинович</w:t>
            </w:r>
          </w:p>
        </w:tc>
      </w:tr>
      <w:tr w:rsidR="00960558" w:rsidRPr="00960558" w:rsidTr="000D0EDB">
        <w:tc>
          <w:tcPr>
            <w:tcW w:w="314" w:type="pct"/>
            <w:vMerge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right w:val="single" w:sz="4" w:space="0" w:color="auto"/>
            </w:tcBorders>
          </w:tcPr>
          <w:p w:rsidR="00960558" w:rsidRPr="00960558" w:rsidRDefault="00960558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8" w:rsidRPr="004A26B8" w:rsidRDefault="0027777C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</w:t>
            </w:r>
            <w:r w:rsidR="00960558" w:rsidRPr="004A26B8">
              <w:rPr>
                <w:rFonts w:ascii="Times New Roman" w:eastAsia="Calibri" w:hAnsi="Times New Roman" w:cs="Times New Roman"/>
                <w:sz w:val="28"/>
                <w:szCs w:val="28"/>
              </w:rPr>
              <w:t>ник отдела</w:t>
            </w:r>
          </w:p>
        </w:tc>
      </w:tr>
      <w:tr w:rsidR="00960558" w:rsidRPr="00960558" w:rsidTr="000D0EDB">
        <w:trPr>
          <w:trHeight w:val="249"/>
        </w:trPr>
        <w:tc>
          <w:tcPr>
            <w:tcW w:w="314" w:type="pct"/>
            <w:vMerge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right w:val="single" w:sz="4" w:space="0" w:color="auto"/>
            </w:tcBorders>
          </w:tcPr>
          <w:p w:rsidR="00960558" w:rsidRPr="00960558" w:rsidRDefault="00960558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="00A4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ефон</w:t>
            </w:r>
            <w:r w:rsidRPr="0096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8" w:rsidRPr="0027777C" w:rsidRDefault="00960558" w:rsidP="0027777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 (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</w:rPr>
              <w:t>843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960558" w:rsidRPr="00960558" w:rsidTr="000D0EDB">
        <w:trPr>
          <w:trHeight w:val="249"/>
        </w:trPr>
        <w:tc>
          <w:tcPr>
            <w:tcW w:w="314" w:type="pct"/>
            <w:vMerge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right w:val="single" w:sz="4" w:space="0" w:color="auto"/>
            </w:tcBorders>
          </w:tcPr>
          <w:p w:rsidR="00960558" w:rsidRPr="00960558" w:rsidRDefault="00960558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8" w:rsidRPr="0027777C" w:rsidRDefault="0027777C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Sergey</w:t>
            </w:r>
            <w:r w:rsidRPr="002777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Dedov</w:t>
            </w:r>
            <w:r w:rsidR="00960558" w:rsidRPr="0027777C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tatar</w:t>
            </w:r>
            <w:r w:rsidR="00960558" w:rsidRPr="002777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7777C" w:rsidRDefault="0027777C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0558" w:rsidRDefault="00960558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558">
        <w:rPr>
          <w:rFonts w:ascii="Times New Roman" w:eastAsia="Calibri" w:hAnsi="Times New Roman" w:cs="Times New Roman"/>
          <w:b/>
          <w:sz w:val="28"/>
          <w:szCs w:val="28"/>
        </w:rPr>
        <w:t xml:space="preserve">2. Степень регулирующего воздействия </w:t>
      </w:r>
      <w:r w:rsidR="0027777C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положений </w:t>
      </w:r>
      <w:r w:rsidRPr="00960558">
        <w:rPr>
          <w:rFonts w:ascii="Times New Roman" w:eastAsia="Calibri" w:hAnsi="Times New Roman" w:cs="Times New Roman"/>
          <w:b/>
          <w:sz w:val="28"/>
          <w:szCs w:val="28"/>
        </w:rPr>
        <w:t>проекта акта</w:t>
      </w:r>
    </w:p>
    <w:p w:rsidR="0027777C" w:rsidRPr="00960558" w:rsidRDefault="0027777C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866"/>
        <w:gridCol w:w="4912"/>
        <w:gridCol w:w="4915"/>
      </w:tblGrid>
      <w:tr w:rsidR="00960558" w:rsidRPr="00960558" w:rsidTr="000D0EDB">
        <w:tc>
          <w:tcPr>
            <w:tcW w:w="405" w:type="pct"/>
          </w:tcPr>
          <w:p w:rsidR="00960558" w:rsidRPr="00960558" w:rsidRDefault="00960558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7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960558" w:rsidRPr="00960558" w:rsidRDefault="00960558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Степень регулирующего воздействия </w:t>
            </w:r>
            <w:r w:rsidR="0027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положений 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960558" w:rsidRPr="0027777C" w:rsidRDefault="00960558" w:rsidP="00960558">
            <w:pPr>
              <w:pBdr>
                <w:bottom w:val="single" w:sz="4" w:space="1" w:color="auto"/>
              </w:pBd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77C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777C">
              <w:rPr>
                <w:rFonts w:ascii="Times New Roman" w:eastAsia="Calibri" w:hAnsi="Times New Roman" w:cs="Times New Roman"/>
                <w:i/>
                <w:szCs w:val="28"/>
              </w:rPr>
              <w:t>(высокая / средняя / низкая)</w:t>
            </w:r>
          </w:p>
        </w:tc>
      </w:tr>
      <w:tr w:rsidR="00960558" w:rsidRPr="00960558" w:rsidTr="000D0EDB">
        <w:tc>
          <w:tcPr>
            <w:tcW w:w="405" w:type="pct"/>
          </w:tcPr>
          <w:p w:rsidR="00960558" w:rsidRPr="00960558" w:rsidRDefault="00960558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отнесения к определенной степени регулирующего воздействия: </w:t>
            </w:r>
          </w:p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граждан и организаций в сфере предпринимательской и иной экономической деятельности.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77C">
              <w:rPr>
                <w:rFonts w:ascii="Times New Roman" w:eastAsia="Calibri" w:hAnsi="Times New Roman" w:cs="Times New Roman"/>
                <w:i/>
                <w:szCs w:val="28"/>
              </w:rPr>
              <w:t>(место для текстового описания)</w:t>
            </w:r>
          </w:p>
        </w:tc>
      </w:tr>
    </w:tbl>
    <w:p w:rsidR="00960558" w:rsidRDefault="00960558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5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DE0A24" w:rsidRPr="00960558" w:rsidRDefault="00DE0A24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866"/>
        <w:gridCol w:w="9827"/>
      </w:tblGrid>
      <w:tr w:rsidR="00960558" w:rsidRPr="00960558" w:rsidTr="000D0EDB">
        <w:tc>
          <w:tcPr>
            <w:tcW w:w="405" w:type="pct"/>
          </w:tcPr>
          <w:p w:rsidR="00960558" w:rsidRPr="00960558" w:rsidRDefault="00960558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960558" w:rsidRPr="00960558" w:rsidRDefault="00482871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Формулировка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проблемы, на решение которой направлен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едлагаемый способ регулирования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норм действующей нормативной правовой базы в соответствии с требованиями Федерального закона от 31 июля 2020 г. № 248-ФЗ «О государственном контроле (надзоре) и муниципал</w:t>
            </w:r>
            <w:r w:rsidR="00482871">
              <w:rPr>
                <w:rFonts w:ascii="Times New Roman" w:eastAsia="Calibri" w:hAnsi="Times New Roman" w:cs="Times New Roman"/>
                <w:sz w:val="28"/>
                <w:szCs w:val="28"/>
              </w:rPr>
              <w:t>ьном контроле в Российской Феде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рации».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2871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482871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482871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960558" w:rsidRPr="00960558" w:rsidTr="000D0EDB">
        <w:tc>
          <w:tcPr>
            <w:tcW w:w="405" w:type="pct"/>
          </w:tcPr>
          <w:p w:rsidR="00960558" w:rsidRPr="00960558" w:rsidRDefault="00960558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960558" w:rsidRPr="00960558" w:rsidRDefault="00482871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основных негативных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эффект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, возникающи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связи с наличием проблемы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группы участников отношений, испытывающих негативные эффекты, их количественные оценки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60558" w:rsidRDefault="00960558" w:rsidP="006C13D2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Противоречия положений отраслевых федеральных законов,</w:t>
            </w:r>
            <w:r w:rsidR="00482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законов Республики Татарстан,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несоответствие </w:t>
            </w:r>
            <w:r w:rsidR="004A0601" w:rsidRPr="004A060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 w:rsidR="004A060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4A0601" w:rsidRPr="004A0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="004A0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абинета </w:t>
            </w:r>
            <w:r w:rsidR="004A0601" w:rsidRPr="004A060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4A0601">
              <w:rPr>
                <w:rFonts w:ascii="Times New Roman" w:eastAsia="Calibri" w:hAnsi="Times New Roman" w:cs="Times New Roman"/>
                <w:sz w:val="28"/>
                <w:szCs w:val="28"/>
              </w:rPr>
              <w:t>инистров</w:t>
            </w:r>
            <w:r w:rsidR="004A0601" w:rsidRPr="004A0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="004A0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еспублики </w:t>
            </w:r>
            <w:r w:rsidR="004A0601" w:rsidRPr="004A060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4A0601">
              <w:rPr>
                <w:rFonts w:ascii="Times New Roman" w:eastAsia="Calibri" w:hAnsi="Times New Roman" w:cs="Times New Roman"/>
                <w:sz w:val="28"/>
                <w:szCs w:val="28"/>
              </w:rPr>
              <w:t>атарстан</w:t>
            </w:r>
            <w:r w:rsidR="004A0601" w:rsidRPr="004A0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26.02.2016 </w:t>
            </w:r>
            <w:r w:rsidR="004A060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4A0601" w:rsidRPr="004A0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119</w:t>
            </w:r>
            <w:r w:rsidR="004A0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4A0601" w:rsidRPr="004A0601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</w:t>
            </w:r>
            <w:r w:rsidR="004A060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положениям Федерального закона от 31 июля 2020 г. № 248-ФЗ «О государственном контроле (надзоре) и муниципальном контроле в Российской Федерации».</w:t>
            </w:r>
            <w:proofErr w:type="gramEnd"/>
          </w:p>
          <w:p w:rsidR="004A0601" w:rsidRPr="00960558" w:rsidRDefault="004A0601" w:rsidP="006C13D2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A0601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 независимо от организационно-правовых форм и форм собственности, граждане (индивидуальные предприниматели), осуществляющие свою деятельность на территории Республики Татарстан, в полномочия которых входит решение вопросов в области защиты работников и подведомственных объектов от чрезвычайных ситуаций, установленных в рамках выполнения обязанностей статьей 14  Федерального закона от 21 декабря 1994 года № 68-ФЗ «О защите населения и территорий от чрезвычайных ситуаций природного и</w:t>
            </w:r>
            <w:proofErr w:type="gramEnd"/>
            <w:r w:rsidRPr="004A0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техногенного характера»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871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482871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482871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EE09FB" w:rsidRPr="00960558" w:rsidTr="00147140">
        <w:tc>
          <w:tcPr>
            <w:tcW w:w="405" w:type="pct"/>
          </w:tcPr>
          <w:p w:rsidR="00EE09FB" w:rsidRPr="00960558" w:rsidRDefault="00EE09FB" w:rsidP="00EE09FB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</w:tcPr>
          <w:p w:rsidR="00EE09FB" w:rsidRDefault="00EE09FB" w:rsidP="00A13EE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9F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причины и факторы сущест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вования проблемы:  </w:t>
            </w:r>
          </w:p>
          <w:p w:rsidR="00EE09FB" w:rsidRPr="00960558" w:rsidRDefault="00147140" w:rsidP="00A13EE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5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Новые </w:t>
            </w:r>
            <w:r w:rsidR="005F4526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нормативного правового регулирования, установленные</w:t>
            </w:r>
            <w:r w:rsidR="00EE09FB" w:rsidRPr="005F45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</w:t>
            </w:r>
            <w:r w:rsidR="005F4526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EE09FB" w:rsidRPr="005F45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</w:t>
            </w:r>
            <w:r w:rsidR="005F4526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="00EE09FB" w:rsidRPr="005F45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31 июля 2020 г. № 248-ФЗ «О государственном контроле (надзоре) и муниципальном контроле в Российской Федерации»</w:t>
            </w:r>
            <w:r w:rsidR="00A13EE8" w:rsidRPr="005F4526">
              <w:rPr>
                <w:rFonts w:ascii="Times New Roman" w:eastAsia="Calibri" w:hAnsi="Times New Roman" w:cs="Times New Roman"/>
                <w:sz w:val="28"/>
                <w:szCs w:val="28"/>
              </w:rPr>
              <w:t>, вступивш</w:t>
            </w:r>
            <w:r w:rsidR="005F4526">
              <w:rPr>
                <w:rFonts w:ascii="Times New Roman" w:eastAsia="Calibri" w:hAnsi="Times New Roman" w:cs="Times New Roman"/>
                <w:sz w:val="28"/>
                <w:szCs w:val="28"/>
              </w:rPr>
              <w:t>им</w:t>
            </w:r>
            <w:r w:rsidR="00A13EE8" w:rsidRPr="005F45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силу с 1 июля 2021 года</w:t>
            </w:r>
            <w:r w:rsidR="00EE09FB" w:rsidRPr="005F45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E09FB" w:rsidRPr="00960558" w:rsidRDefault="00EE09FB" w:rsidP="00575E1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2871">
              <w:rPr>
                <w:rFonts w:ascii="Times New Roman" w:eastAsia="Calibri" w:hAnsi="Times New Roman" w:cs="Times New Roman"/>
                <w:i/>
                <w:szCs w:val="28"/>
              </w:rPr>
              <w:t>(</w:t>
            </w:r>
            <w:r w:rsidRPr="00482871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482871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960558" w:rsidRPr="00960558" w:rsidTr="000D0EDB">
        <w:tc>
          <w:tcPr>
            <w:tcW w:w="405" w:type="pct"/>
          </w:tcPr>
          <w:p w:rsidR="00960558" w:rsidRPr="00960558" w:rsidRDefault="00960558" w:rsidP="00EE09FB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EE09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</w:tcPr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возникновении, выявлении проблемы</w:t>
            </w:r>
            <w:r w:rsidR="00575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мерах</w:t>
            </w:r>
            <w:r w:rsidR="00575E18">
              <w:rPr>
                <w:rFonts w:ascii="Times New Roman" w:eastAsia="Calibri" w:hAnsi="Times New Roman" w:cs="Times New Roman"/>
                <w:sz w:val="28"/>
                <w:szCs w:val="28"/>
              </w:rPr>
              <w:t>, принятых ранее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75E18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ее решени</w:t>
            </w:r>
            <w:r w:rsidR="00575E1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75E1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достигнутых результатах и 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затраченных ресурсах:</w:t>
            </w:r>
          </w:p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настоящее время </w:t>
            </w:r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альный государственный надзор в области защиты населения и территорий от чрезвычайных ситуаций</w:t>
            </w:r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регионального, межмуниципального и муниципального характера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>существляется в соответствии с П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остановлением </w:t>
            </w:r>
            <w:r w:rsidR="00BD55D6" w:rsidRPr="00BD55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Кабинета Министров Республики Татарстан от </w:t>
            </w:r>
            <w:r w:rsidR="00BD55D6" w:rsidRPr="00BD55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26.02.2016 № 119 «Об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характера»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приказом МЧС </w:t>
            </w:r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</w:t>
            </w:r>
            <w:proofErr w:type="gramEnd"/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>20.07.2016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г. № 3</w:t>
            </w:r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Административного регламента </w:t>
            </w:r>
            <w:r w:rsidR="00BD55D6" w:rsidRPr="00BD55D6">
              <w:rPr>
                <w:rFonts w:ascii="Times New Roman" w:eastAsia="Calibri" w:hAnsi="Times New Roman" w:cs="Times New Roman"/>
                <w:sz w:val="28"/>
                <w:szCs w:val="28"/>
              </w:rPr>
              <w:t>по исполнению Министерством по делам гражданской обороны и чрезвычайным ситуациям Республики Татарстан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</w:t>
            </w:r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>ного и муниципального характера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» согласно положениям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</w:t>
            </w:r>
            <w:proofErr w:type="gramEnd"/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и муниципального контроля». </w:t>
            </w:r>
            <w:proofErr w:type="gram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Вместе с тем данная система нормативного правового регулирования </w:t>
            </w:r>
            <w:r w:rsidR="00BD55D6" w:rsidRPr="00BD55D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</w:t>
            </w:r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BD55D6" w:rsidRPr="00BD55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</w:t>
            </w:r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BD55D6" w:rsidRPr="00BD55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надзор</w:t>
            </w:r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D55D6" w:rsidRPr="00BD55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области защиты населения и территорий от чрезвычайных ситуаций регионального, межмуниципального и муниципального характера 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 Федеральному закону от 31 июля 2020 г. № 248-ФЗ «О государственном контроле (надзоре) и муниципальном контроле в Российской Федерации», принятому взамен Федерального закона от 26.12.2008 № 294-ФЗ.</w:t>
            </w:r>
            <w:proofErr w:type="gramEnd"/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связи с изложенным, в соответствии с подпунктом 1 части 2 статьи 3 Федерального закона от 31 июля 2020 г. № 248-ФЗ требуется принципиально новое положение о виде </w:t>
            </w:r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ального государственного надзора, устанавливающее порядок организации и осуществления </w:t>
            </w:r>
            <w:r w:rsidR="00BD55D6" w:rsidRPr="00BD55D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</w:t>
            </w:r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BD55D6" w:rsidRPr="00BD55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</w:t>
            </w:r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BD55D6" w:rsidRPr="00BD55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надзор</w:t>
            </w:r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D55D6" w:rsidRPr="00BD55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области защиты населения и терр</w:t>
            </w:r>
            <w:r w:rsidR="00BD55D6">
              <w:rPr>
                <w:rFonts w:ascii="Times New Roman" w:eastAsia="Calibri" w:hAnsi="Times New Roman" w:cs="Times New Roman"/>
                <w:sz w:val="28"/>
                <w:szCs w:val="28"/>
              </w:rPr>
              <w:t>иторий от чрезвычайных ситуаций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60558" w:rsidRPr="00BD55D6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D55D6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BD55D6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BD55D6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960558" w:rsidRPr="00960558" w:rsidTr="000D0EDB">
        <w:tc>
          <w:tcPr>
            <w:tcW w:w="405" w:type="pct"/>
          </w:tcPr>
          <w:p w:rsidR="00960558" w:rsidRPr="00960558" w:rsidRDefault="00960558" w:rsidP="00CC2C1B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="00CC2C1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</w:tcPr>
          <w:p w:rsidR="00960558" w:rsidRPr="00960558" w:rsidRDefault="00CC2C1B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 отношений самостоятельно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вмешательства со стороны государства:</w:t>
            </w:r>
          </w:p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Без вмешательства государства проблема не может быть решена.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C1B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CC2C1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CC2C1B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960558" w:rsidRPr="00960558" w:rsidTr="000D0EDB">
        <w:tc>
          <w:tcPr>
            <w:tcW w:w="405" w:type="pct"/>
          </w:tcPr>
          <w:p w:rsidR="00960558" w:rsidRPr="00960558" w:rsidRDefault="00960558" w:rsidP="00CC2C1B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C2C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</w:tcPr>
          <w:p w:rsidR="00960558" w:rsidRPr="00960558" w:rsidRDefault="00960558" w:rsidP="00C67061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данных:</w:t>
            </w:r>
            <w:r w:rsidR="00C67061" w:rsidRPr="002E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54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Статистика выявленных правонарушений (невыполнение обязательных требований в сфере деятельности) отраженных </w:t>
            </w:r>
            <w:r w:rsidR="003D2D40">
              <w:rPr>
                <w:rFonts w:ascii="Times New Roman" w:eastAsia="Calibri" w:hAnsi="Times New Roman" w:cs="Times New Roman"/>
                <w:sz w:val="28"/>
                <w:szCs w:val="28"/>
              </w:rPr>
              <w:t>в форме 1-контроль Росстата</w:t>
            </w:r>
            <w:r w:rsidR="008954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C1B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CC2C1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CC2C1B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960558" w:rsidRPr="00960558" w:rsidTr="000D0EDB">
        <w:tc>
          <w:tcPr>
            <w:tcW w:w="405" w:type="pct"/>
          </w:tcPr>
          <w:p w:rsidR="00960558" w:rsidRPr="00960558" w:rsidRDefault="00960558" w:rsidP="00CC2C1B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C2C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</w:tcPr>
          <w:p w:rsidR="00960558" w:rsidRPr="00960558" w:rsidRDefault="00960558" w:rsidP="00C67061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Иная информация о проблеме:</w:t>
            </w:r>
            <w:r w:rsidR="00C67061" w:rsidRPr="002E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241D">
              <w:rPr>
                <w:rFonts w:ascii="Times New Roman" w:eastAsia="Calibri" w:hAnsi="Times New Roman" w:cs="Times New Roman"/>
                <w:sz w:val="28"/>
                <w:szCs w:val="28"/>
              </w:rPr>
              <w:t>Неприемлемый</w:t>
            </w:r>
            <w:r w:rsidR="003D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уровень добросовестности контролируемых лиц</w:t>
            </w:r>
            <w:r w:rsidR="00BB24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выполнения </w:t>
            </w:r>
            <w:r w:rsidR="00BB241D" w:rsidRPr="00BB241D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обязательных требований в сфере деятельности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C1B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CC2C1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CC2C1B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</w:tbl>
    <w:p w:rsidR="000561E1" w:rsidRDefault="000561E1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1E1" w:rsidRDefault="00960558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558">
        <w:rPr>
          <w:rFonts w:ascii="Times New Roman" w:eastAsia="Calibri" w:hAnsi="Times New Roman" w:cs="Times New Roman"/>
          <w:b/>
          <w:sz w:val="28"/>
          <w:szCs w:val="28"/>
        </w:rPr>
        <w:t>4. Анализ международного</w:t>
      </w:r>
      <w:r w:rsidR="000561E1">
        <w:rPr>
          <w:rFonts w:ascii="Times New Roman" w:eastAsia="Calibri" w:hAnsi="Times New Roman" w:cs="Times New Roman"/>
          <w:b/>
          <w:sz w:val="28"/>
          <w:szCs w:val="28"/>
        </w:rPr>
        <w:t xml:space="preserve"> (Российского)</w:t>
      </w:r>
      <w:r w:rsidRPr="00960558">
        <w:rPr>
          <w:rFonts w:ascii="Times New Roman" w:eastAsia="Calibri" w:hAnsi="Times New Roman" w:cs="Times New Roman"/>
          <w:b/>
          <w:sz w:val="28"/>
          <w:szCs w:val="28"/>
        </w:rPr>
        <w:t xml:space="preserve"> опыта</w:t>
      </w:r>
    </w:p>
    <w:p w:rsidR="00960558" w:rsidRDefault="00960558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558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соответствующих сферах деятельности</w:t>
      </w:r>
    </w:p>
    <w:p w:rsidR="000561E1" w:rsidRPr="00960558" w:rsidRDefault="000561E1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866"/>
        <w:gridCol w:w="9827"/>
      </w:tblGrid>
      <w:tr w:rsidR="00960558" w:rsidRPr="00960558" w:rsidTr="000D0EDB">
        <w:tc>
          <w:tcPr>
            <w:tcW w:w="405" w:type="pct"/>
          </w:tcPr>
          <w:p w:rsidR="00960558" w:rsidRPr="00960558" w:rsidRDefault="00960558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</w:t>
            </w:r>
            <w:r w:rsidR="00056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(Российский) 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опыт в соответствующих сферах деятельности:</w:t>
            </w:r>
          </w:p>
          <w:p w:rsidR="00960558" w:rsidRPr="00960558" w:rsidRDefault="002725AE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момент подготовки проекта постановления </w:t>
            </w:r>
            <w:r w:rsidR="00AF698E" w:rsidRPr="00AF698E">
              <w:rPr>
                <w:rFonts w:ascii="Times New Roman" w:eastAsia="Calibri" w:hAnsi="Times New Roman" w:cs="Times New Roman"/>
                <w:sz w:val="28"/>
                <w:szCs w:val="28"/>
              </w:rPr>
              <w:t>Кабинета Министров Республики Татарстан</w:t>
            </w:r>
            <w:r w:rsidR="00AF698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F698E" w:rsidRPr="00AF6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79D7" w:rsidRPr="00AF6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сфера деятельности </w:t>
            </w:r>
            <w:r w:rsidR="003F7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существует, но </w:t>
            </w:r>
            <w:r w:rsidR="00AF6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связи с </w:t>
            </w:r>
            <w:r w:rsidR="00AF69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вступлением в силу с 1 июля 2021 года  </w:t>
            </w:r>
            <w:r w:rsidR="00AF698E" w:rsidRPr="00AF698E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</w:t>
            </w:r>
            <w:r w:rsidR="00AF698E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AF698E" w:rsidRPr="00AF6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</w:t>
            </w:r>
            <w:r w:rsidR="00AF698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F698E" w:rsidRPr="00AF6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31 июля 2020 г. № 248-ФЗ «О государственном контроле (надзоре) и муниципальном контроле в Российской Федерации», принятому взамен Федерального закона от 26.12.2008 № 294-ФЗ</w:t>
            </w:r>
            <w:r w:rsidR="00AF698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F698E" w:rsidRPr="00AF6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6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новом статусе </w:t>
            </w:r>
            <w:r w:rsidR="00AF698E" w:rsidRPr="00AF698E">
              <w:rPr>
                <w:rFonts w:ascii="Times New Roman" w:eastAsia="Calibri" w:hAnsi="Times New Roman" w:cs="Times New Roman"/>
                <w:sz w:val="28"/>
                <w:szCs w:val="28"/>
              </w:rPr>
              <w:t>не урегулирована</w:t>
            </w:r>
            <w:r w:rsidR="00AF69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2C1B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CC2C1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CC2C1B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960558" w:rsidRPr="00960558" w:rsidTr="000D0EDB">
        <w:tc>
          <w:tcPr>
            <w:tcW w:w="405" w:type="pct"/>
          </w:tcPr>
          <w:p w:rsidR="00960558" w:rsidRPr="00960558" w:rsidRDefault="00960558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AF698E" w:rsidRDefault="00960558" w:rsidP="00C67061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данных:</w:t>
            </w:r>
            <w:r w:rsidR="00C67061" w:rsidRPr="002E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6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информационные системы </w:t>
            </w:r>
          </w:p>
          <w:p w:rsidR="003F79D7" w:rsidRPr="00960558" w:rsidRDefault="00AF201A" w:rsidP="00C67061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3F79D7" w:rsidRPr="003F79D7">
                <w:rPr>
                  <w:rStyle w:val="af"/>
                  <w:rFonts w:ascii="Times New Roman" w:eastAsia="Calibri" w:hAnsi="Times New Roman" w:cs="Times New Roman"/>
                  <w:sz w:val="28"/>
                  <w:szCs w:val="28"/>
                  <w:u w:val="none"/>
                </w:rPr>
                <w:t>https://regulation.gov.ru/</w:t>
              </w:r>
            </w:hyperlink>
            <w:r w:rsidR="003F79D7" w:rsidRPr="003F7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hyperlink r:id="rId10" w:history="1">
              <w:r w:rsidR="003F79D7" w:rsidRPr="003F79D7">
                <w:rPr>
                  <w:rStyle w:val="af"/>
                  <w:rFonts w:ascii="Times New Roman" w:eastAsia="Calibri" w:hAnsi="Times New Roman" w:cs="Times New Roman"/>
                  <w:sz w:val="28"/>
                  <w:szCs w:val="28"/>
                  <w:u w:val="none"/>
                </w:rPr>
                <w:t>http://pravo.gov.ru/</w:t>
              </w:r>
            </w:hyperlink>
            <w:r w:rsidR="003F79D7" w:rsidRPr="003F7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hyperlink r:id="rId11" w:history="1">
              <w:r w:rsidR="00614146" w:rsidRPr="003F79D7">
                <w:rPr>
                  <w:rStyle w:val="af"/>
                  <w:rFonts w:ascii="Times New Roman" w:eastAsia="Calibri" w:hAnsi="Times New Roman" w:cs="Times New Roman"/>
                  <w:sz w:val="28"/>
                  <w:szCs w:val="28"/>
                  <w:u w:val="none"/>
                </w:rPr>
                <w:t>http://www.consultant.ru/</w:t>
              </w:r>
            </w:hyperlink>
            <w:r w:rsidR="003F79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1E1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0561E1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0561E1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</w:tbl>
    <w:p w:rsidR="003F79D7" w:rsidRPr="00B1231C" w:rsidRDefault="003F79D7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960558" w:rsidRDefault="00960558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558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60558">
        <w:rPr>
          <w:rFonts w:ascii="Calibri" w:eastAsia="Calibri" w:hAnsi="Calibri" w:cs="Times New Roman"/>
        </w:rPr>
        <w:t xml:space="preserve">  </w:t>
      </w:r>
      <w:r w:rsidRPr="00960558">
        <w:rPr>
          <w:rFonts w:ascii="Times New Roman" w:eastAsia="Calibri" w:hAnsi="Times New Roman" w:cs="Times New Roman"/>
          <w:b/>
          <w:sz w:val="28"/>
          <w:szCs w:val="28"/>
        </w:rPr>
        <w:t xml:space="preserve">Цели предлагаемого регулирования и их соответствие принципам правового регулирования, программным документам Президента </w:t>
      </w:r>
      <w:r w:rsidR="000561E1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  <w:r w:rsidRPr="00960558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0561E1">
        <w:rPr>
          <w:rFonts w:ascii="Times New Roman" w:eastAsia="Calibri" w:hAnsi="Times New Roman" w:cs="Times New Roman"/>
          <w:b/>
          <w:sz w:val="28"/>
          <w:szCs w:val="28"/>
        </w:rPr>
        <w:t>Кабинета Министров Республики Татарстан</w:t>
      </w:r>
    </w:p>
    <w:p w:rsidR="000561E1" w:rsidRPr="006B1E16" w:rsidRDefault="000561E1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tbl>
      <w:tblPr>
        <w:tblStyle w:val="13"/>
        <w:tblW w:w="5000" w:type="pct"/>
        <w:tblLayout w:type="fixed"/>
        <w:tblLook w:val="04A0" w:firstRow="1" w:lastRow="0" w:firstColumn="1" w:lastColumn="0" w:noHBand="0" w:noVBand="1"/>
      </w:tblPr>
      <w:tblGrid>
        <w:gridCol w:w="866"/>
        <w:gridCol w:w="5203"/>
        <w:gridCol w:w="708"/>
        <w:gridCol w:w="3916"/>
      </w:tblGrid>
      <w:tr w:rsidR="008B5852" w:rsidRPr="00960558" w:rsidTr="005F4526">
        <w:tc>
          <w:tcPr>
            <w:tcW w:w="405" w:type="pct"/>
          </w:tcPr>
          <w:p w:rsidR="008B5852" w:rsidRPr="00960558" w:rsidRDefault="008B5852" w:rsidP="008B5852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5D01A4" w:rsidRDefault="005D01A4" w:rsidP="00147140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1A4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</w:p>
          <w:p w:rsidR="008B5852" w:rsidRPr="002E19CD" w:rsidRDefault="002E19CD" w:rsidP="00147140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9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Распоряжение Кабинета Министров Республики Татарстан от </w:t>
            </w:r>
            <w:r w:rsidR="002D01B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2E19CD">
              <w:rPr>
                <w:rFonts w:ascii="Times New Roman" w:eastAsia="Calibri" w:hAnsi="Times New Roman" w:cs="Times New Roman"/>
                <w:sz w:val="26"/>
                <w:szCs w:val="26"/>
              </w:rPr>
              <w:t>1.09.202</w:t>
            </w:r>
            <w:r w:rsidR="002D01B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2E19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1751-р, </w:t>
            </w:r>
            <w:r w:rsidR="004937F1" w:rsidRPr="002E19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Поручение </w:t>
            </w:r>
            <w:r w:rsidR="005D01A4" w:rsidRPr="002E19CD">
              <w:rPr>
                <w:rFonts w:ascii="Times New Roman" w:eastAsia="Calibri" w:hAnsi="Times New Roman" w:cs="Times New Roman"/>
                <w:sz w:val="26"/>
                <w:szCs w:val="26"/>
              </w:rPr>
              <w:t>Кабинета Министров Республики Татарстан</w:t>
            </w:r>
            <w:r w:rsidR="004937F1" w:rsidRPr="002E19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24</w:t>
            </w:r>
            <w:r w:rsidR="002D01BA">
              <w:rPr>
                <w:rFonts w:ascii="Times New Roman" w:eastAsia="Calibri" w:hAnsi="Times New Roman" w:cs="Times New Roman"/>
                <w:sz w:val="26"/>
                <w:szCs w:val="26"/>
              </w:rPr>
              <w:t>.06.</w:t>
            </w:r>
            <w:r w:rsidR="004937F1" w:rsidRPr="002E19CD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  <w:r w:rsidR="002D01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937F1" w:rsidRPr="002E19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21-53/7933 </w:t>
            </w:r>
          </w:p>
          <w:p w:rsidR="00B1231C" w:rsidRDefault="005D01A4" w:rsidP="005D01A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28"/>
              </w:rPr>
            </w:pPr>
            <w:proofErr w:type="gramStart"/>
            <w:r w:rsidRPr="00B1231C">
              <w:rPr>
                <w:rFonts w:ascii="Times New Roman" w:eastAsia="Calibri" w:hAnsi="Times New Roman" w:cs="Times New Roman"/>
                <w:i/>
                <w:sz w:val="18"/>
                <w:szCs w:val="28"/>
              </w:rPr>
              <w:t>(указывается нормативный правовой акт более высокого уровня, поручение Президента Республики Татарстан</w:t>
            </w:r>
            <w:proofErr w:type="gramEnd"/>
          </w:p>
          <w:p w:rsidR="008B5852" w:rsidRPr="00960558" w:rsidRDefault="005D01A4" w:rsidP="005D01A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31C">
              <w:rPr>
                <w:rFonts w:ascii="Times New Roman" w:eastAsia="Calibri" w:hAnsi="Times New Roman" w:cs="Times New Roman"/>
                <w:i/>
                <w:sz w:val="18"/>
                <w:szCs w:val="28"/>
              </w:rPr>
              <w:t xml:space="preserve"> и Кабинета Министров Республики Татарстан, указание на инициативный порядок разработки)</w:t>
            </w:r>
          </w:p>
        </w:tc>
      </w:tr>
      <w:tr w:rsidR="000561E1" w:rsidRPr="00960558" w:rsidTr="004C46DF">
        <w:trPr>
          <w:trHeight w:val="52"/>
        </w:trPr>
        <w:tc>
          <w:tcPr>
            <w:tcW w:w="405" w:type="pct"/>
          </w:tcPr>
          <w:p w:rsidR="000561E1" w:rsidRPr="00960558" w:rsidRDefault="000561E1" w:rsidP="008B5852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B58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3" w:type="pct"/>
          </w:tcPr>
          <w:p w:rsidR="000561E1" w:rsidRPr="00960558" w:rsidRDefault="00147140" w:rsidP="00147140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ц</w:t>
            </w:r>
            <w:r w:rsidR="000561E1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 w:rsidR="000561E1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предлагаемого регулирования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их соотношение с проблемой</w:t>
            </w:r>
            <w:r w:rsidR="000561E1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1" w:type="pct"/>
          </w:tcPr>
          <w:p w:rsidR="000561E1" w:rsidRPr="00960558" w:rsidRDefault="000561E1" w:rsidP="008B5852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B585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1" w:type="pct"/>
          </w:tcPr>
          <w:p w:rsidR="000561E1" w:rsidRPr="00960558" w:rsidRDefault="000561E1" w:rsidP="00147140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0561E1" w:rsidRPr="00960558" w:rsidTr="004C46DF">
        <w:trPr>
          <w:trHeight w:val="52"/>
        </w:trPr>
        <w:tc>
          <w:tcPr>
            <w:tcW w:w="2838" w:type="pct"/>
            <w:gridSpan w:val="2"/>
          </w:tcPr>
          <w:p w:rsidR="000561E1" w:rsidRPr="00960558" w:rsidRDefault="000561E1" w:rsidP="00147140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Урегулирование отношений, связанных с организацией и осуществлением р</w:t>
            </w:r>
            <w:r w:rsidR="00147140">
              <w:rPr>
                <w:rFonts w:ascii="Times New Roman" w:eastAsia="Calibri" w:hAnsi="Times New Roman" w:cs="Times New Roman"/>
                <w:sz w:val="28"/>
                <w:szCs w:val="28"/>
              </w:rPr>
              <w:t>егион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ального государственного надзора, в основу которого положены принципы соразмерности вмешательства в деятельность контролируемых лиц, управление рисками причинения вреда (ущерба) охраняемым законом ценностям.</w:t>
            </w:r>
          </w:p>
        </w:tc>
        <w:tc>
          <w:tcPr>
            <w:tcW w:w="2162" w:type="pct"/>
            <w:gridSpan w:val="2"/>
          </w:tcPr>
          <w:p w:rsidR="000561E1" w:rsidRPr="00960558" w:rsidRDefault="00F76A81" w:rsidP="0090195B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90195B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r w:rsidR="000561E1"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202</w:t>
            </w:r>
            <w:r w:rsidR="001512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561E1"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0561E1" w:rsidRPr="00960558" w:rsidTr="005F4526">
        <w:tc>
          <w:tcPr>
            <w:tcW w:w="405" w:type="pct"/>
          </w:tcPr>
          <w:p w:rsidR="000561E1" w:rsidRPr="00960558" w:rsidRDefault="000561E1" w:rsidP="008B5852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B585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0561E1" w:rsidRPr="00960558" w:rsidRDefault="00147140" w:rsidP="00F6700D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содержащие принципы</w:t>
            </w:r>
            <w:r w:rsidR="000561E1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правового регулирования, программны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561E1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0561E1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Президента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  <w:r w:rsidR="000561E1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Кабинета Министров Республики Татарстан с указанием положений, которым соответствуют цели предлагаемого регулирования</w:t>
            </w:r>
            <w:r w:rsidR="000561E1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561E1" w:rsidRPr="00B1231C" w:rsidRDefault="00B1231C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</w:t>
            </w:r>
            <w:proofErr w:type="gramStart"/>
            <w:r w:rsidR="000561E1" w:rsidRPr="00B1231C">
              <w:rPr>
                <w:rFonts w:ascii="Times New Roman" w:eastAsia="Calibri" w:hAnsi="Times New Roman" w:cs="Times New Roman"/>
                <w:sz w:val="26"/>
                <w:szCs w:val="26"/>
              </w:rPr>
              <w:t>Проект постановления соответствует принципам правового регулирования</w:t>
            </w:r>
            <w:r w:rsidR="005F4526" w:rsidRPr="00B123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5F4526" w:rsidRPr="00B1231C">
              <w:rPr>
                <w:sz w:val="26"/>
                <w:szCs w:val="26"/>
              </w:rPr>
              <w:t xml:space="preserve"> </w:t>
            </w:r>
            <w:r w:rsidR="005F4526" w:rsidRPr="00B1231C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  <w:r w:rsidR="000561E1" w:rsidRPr="00B123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программным документам </w:t>
            </w:r>
            <w:r w:rsidR="000F1506" w:rsidRPr="00B1231C">
              <w:rPr>
                <w:rFonts w:ascii="Times New Roman" w:eastAsia="Calibri" w:hAnsi="Times New Roman" w:cs="Times New Roman"/>
                <w:sz w:val="26"/>
                <w:szCs w:val="26"/>
              </w:rPr>
              <w:t>Кабинета Министров Республики Татарстан -  Постановление Кабинета Министров Республики  Татарстан  от  28.02.2017г.  № 121 «Об утверждении плана мероприятий («дорожной карты») по внедрению в Республике Татарстан целевой модели «Осуществление контрольно-надзорной деятельности в субъектах Российской Федерации»</w:t>
            </w:r>
            <w:r w:rsidR="003E5736" w:rsidRPr="00B1231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0561E1" w:rsidRPr="00960558" w:rsidRDefault="000561E1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140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147140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147140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0561E1" w:rsidRPr="00960558" w:rsidTr="005F4526">
        <w:tc>
          <w:tcPr>
            <w:tcW w:w="405" w:type="pct"/>
          </w:tcPr>
          <w:p w:rsidR="000561E1" w:rsidRPr="00960558" w:rsidRDefault="000561E1" w:rsidP="008B5852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B585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0561E1" w:rsidRPr="00960558" w:rsidRDefault="000561E1" w:rsidP="00C67061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  <w:r w:rsidR="00C67061" w:rsidRPr="00C67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F1355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:rsidR="000561E1" w:rsidRPr="00960558" w:rsidRDefault="000561E1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526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5F4526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5F4526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</w:tbl>
    <w:p w:rsidR="00D27A93" w:rsidRDefault="00D27A93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A93" w:rsidRDefault="00D27A93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00D" w:rsidRDefault="00960558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</w:t>
      </w: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</w:t>
      </w:r>
    </w:p>
    <w:p w:rsidR="00960558" w:rsidRDefault="00960558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иных возможных способов решения проблемы</w:t>
      </w:r>
    </w:p>
    <w:p w:rsidR="00F6700D" w:rsidRPr="006B1E16" w:rsidRDefault="00F6700D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866"/>
        <w:gridCol w:w="9827"/>
      </w:tblGrid>
      <w:tr w:rsidR="00960558" w:rsidRPr="00960558" w:rsidTr="000D0EDB">
        <w:tc>
          <w:tcPr>
            <w:tcW w:w="405" w:type="pct"/>
          </w:tcPr>
          <w:p w:rsidR="00960558" w:rsidRPr="00960558" w:rsidRDefault="00960558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связанных с ней негативных эффектов:</w:t>
            </w:r>
          </w:p>
          <w:p w:rsidR="006B1E16" w:rsidRDefault="00F6700D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П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остановления </w:t>
            </w:r>
            <w:r w:rsidRPr="00F6700D">
              <w:rPr>
                <w:rFonts w:ascii="Times New Roman" w:eastAsia="Calibri" w:hAnsi="Times New Roman" w:cs="Times New Roman"/>
                <w:sz w:val="28"/>
                <w:szCs w:val="28"/>
              </w:rPr>
              <w:t>Кабинета Министров Республики  Татарстан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устанавливающего порядок организации и осуществления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ального государственного надзора в области защиты населения и территорий от чрезвычайных ситуаций. </w:t>
            </w:r>
          </w:p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Негативные эффекты, связанные с предлагаемыми способами решения проблемы, предусмотренны</w:t>
            </w:r>
            <w:r w:rsidR="00CD46A7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проектом постановления, отсутствуют.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6700D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F6700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F6700D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960558" w:rsidRPr="00960558" w:rsidTr="000D0EDB">
        <w:tc>
          <w:tcPr>
            <w:tcW w:w="405" w:type="pct"/>
          </w:tcPr>
          <w:p w:rsidR="00960558" w:rsidRPr="00960558" w:rsidRDefault="00960558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960558" w:rsidRPr="00960558" w:rsidRDefault="00960558" w:rsidP="00C67061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C67061" w:rsidRPr="00C67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26B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00D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F6700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F6700D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960558" w:rsidRPr="00960558" w:rsidTr="000D0EDB">
        <w:tc>
          <w:tcPr>
            <w:tcW w:w="405" w:type="pct"/>
          </w:tcPr>
          <w:p w:rsidR="00960558" w:rsidRPr="00960558" w:rsidRDefault="00960558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Невозможность решения иным способом.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00D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F6700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F6700D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960558" w:rsidRPr="00960558" w:rsidTr="000D0EDB">
        <w:tc>
          <w:tcPr>
            <w:tcW w:w="405" w:type="pct"/>
          </w:tcPr>
          <w:p w:rsidR="00960558" w:rsidRPr="00960558" w:rsidRDefault="00960558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960558" w:rsidRPr="00960558" w:rsidRDefault="00960558" w:rsidP="00C67061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  <w:r w:rsidR="00C67061" w:rsidRPr="00C67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1E09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:rsidR="00960558" w:rsidRPr="00960558" w:rsidRDefault="00960558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00D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F6700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F6700D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</w:tbl>
    <w:p w:rsidR="00F6700D" w:rsidRDefault="00F6700D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558" w:rsidRDefault="00960558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315A6B" w:rsidRPr="006B1E16" w:rsidRDefault="00315A6B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638"/>
        <w:gridCol w:w="2996"/>
        <w:gridCol w:w="637"/>
        <w:gridCol w:w="2616"/>
        <w:gridCol w:w="714"/>
        <w:gridCol w:w="3092"/>
      </w:tblGrid>
      <w:tr w:rsidR="005F3804" w:rsidRPr="00960558" w:rsidTr="005F3804">
        <w:trPr>
          <w:trHeight w:val="55"/>
        </w:trPr>
        <w:tc>
          <w:tcPr>
            <w:tcW w:w="298" w:type="pct"/>
            <w:tcBorders>
              <w:bottom w:val="single" w:sz="4" w:space="0" w:color="auto"/>
            </w:tcBorders>
          </w:tcPr>
          <w:p w:rsidR="005F3804" w:rsidRPr="00960558" w:rsidRDefault="005F3804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401" w:type="pct"/>
            <w:tcBorders>
              <w:bottom w:val="single" w:sz="4" w:space="0" w:color="auto"/>
            </w:tcBorders>
          </w:tcPr>
          <w:p w:rsidR="005F3804" w:rsidRPr="00960558" w:rsidRDefault="005F3804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F3804" w:rsidRPr="00960558" w:rsidRDefault="005F3804" w:rsidP="0096055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:rsidR="005F3804" w:rsidRPr="00960558" w:rsidRDefault="005F3804" w:rsidP="005F3804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участников: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5F3804" w:rsidRDefault="005F3804" w:rsidP="005F3804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1446" w:type="pct"/>
            <w:tcBorders>
              <w:bottom w:val="single" w:sz="4" w:space="0" w:color="auto"/>
            </w:tcBorders>
          </w:tcPr>
          <w:p w:rsidR="005F3804" w:rsidRDefault="005F3804" w:rsidP="005F3804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Прогноз изменения количества в среднесрочном периоде</w:t>
            </w:r>
          </w:p>
        </w:tc>
      </w:tr>
      <w:tr w:rsidR="005F3804" w:rsidRPr="00960558" w:rsidTr="005F3804">
        <w:trPr>
          <w:trHeight w:val="55"/>
        </w:trPr>
        <w:tc>
          <w:tcPr>
            <w:tcW w:w="1699" w:type="pct"/>
            <w:gridSpan w:val="2"/>
            <w:tcBorders>
              <w:bottom w:val="single" w:sz="4" w:space="0" w:color="auto"/>
            </w:tcBorders>
          </w:tcPr>
          <w:p w:rsidR="005F3804" w:rsidRPr="005F3804" w:rsidRDefault="005F3804" w:rsidP="005F3804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F3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рганизации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5F3804">
              <w:rPr>
                <w:rFonts w:ascii="Times New Roman" w:eastAsia="Calibri" w:hAnsi="Times New Roman" w:cs="Times New Roman"/>
                <w:sz w:val="28"/>
                <w:szCs w:val="28"/>
              </w:rPr>
              <w:t>Граждане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(индивидуальные предприниматели)</w:t>
            </w:r>
            <w:r w:rsidRPr="005F3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pct"/>
            <w:gridSpan w:val="2"/>
            <w:tcBorders>
              <w:bottom w:val="single" w:sz="4" w:space="0" w:color="auto"/>
            </w:tcBorders>
          </w:tcPr>
          <w:p w:rsidR="005F3804" w:rsidRPr="005F3804" w:rsidRDefault="005F3804" w:rsidP="00315A6B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1569 (статистические данные по форме 1-контроль</w:t>
            </w:r>
            <w:r w:rsidR="001C7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01.07.2021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0" w:type="pct"/>
            <w:gridSpan w:val="2"/>
            <w:tcBorders>
              <w:bottom w:val="single" w:sz="4" w:space="0" w:color="auto"/>
            </w:tcBorders>
          </w:tcPr>
          <w:p w:rsidR="005F3804" w:rsidRDefault="005F3804" w:rsidP="005F3804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около 10 % от исходного количества участников </w:t>
            </w:r>
            <w:r w:rsidR="00330A8F">
              <w:rPr>
                <w:rFonts w:ascii="Times New Roman" w:eastAsia="Calibri" w:hAnsi="Times New Roman" w:cs="Times New Roman"/>
                <w:sz w:val="28"/>
                <w:szCs w:val="28"/>
              </w:rPr>
              <w:t>в меньшую сторону</w:t>
            </w:r>
          </w:p>
        </w:tc>
      </w:tr>
      <w:tr w:rsidR="005F3804" w:rsidRPr="00960558" w:rsidTr="005F3804">
        <w:trPr>
          <w:trHeight w:val="5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5F3804" w:rsidRPr="00315A6B" w:rsidRDefault="005F3804" w:rsidP="00315A6B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315A6B">
              <w:rPr>
                <w:rFonts w:ascii="Times New Roman" w:eastAsia="Calibri" w:hAnsi="Times New Roman" w:cs="Times New Roman"/>
                <w:i/>
                <w:szCs w:val="28"/>
              </w:rPr>
              <w:t xml:space="preserve">(Описание группы субъектов предпринимательской и иной </w:t>
            </w:r>
            <w:r>
              <w:rPr>
                <w:rFonts w:ascii="Times New Roman" w:eastAsia="Calibri" w:hAnsi="Times New Roman" w:cs="Times New Roman"/>
                <w:i/>
                <w:szCs w:val="28"/>
              </w:rPr>
              <w:t>инвестиционн</w:t>
            </w:r>
            <w:r w:rsidRPr="00315A6B">
              <w:rPr>
                <w:rFonts w:ascii="Times New Roman" w:eastAsia="Calibri" w:hAnsi="Times New Roman" w:cs="Times New Roman"/>
                <w:i/>
                <w:szCs w:val="28"/>
              </w:rPr>
              <w:t>ой деятельности)</w:t>
            </w:r>
          </w:p>
        </w:tc>
      </w:tr>
      <w:tr w:rsidR="005F3804" w:rsidRPr="00960558" w:rsidTr="005F3804">
        <w:trPr>
          <w:trHeight w:val="52"/>
        </w:trPr>
        <w:tc>
          <w:tcPr>
            <w:tcW w:w="1699" w:type="pct"/>
            <w:gridSpan w:val="2"/>
            <w:tcBorders>
              <w:top w:val="single" w:sz="4" w:space="0" w:color="auto"/>
            </w:tcBorders>
          </w:tcPr>
          <w:p w:rsidR="005F3804" w:rsidRPr="00960558" w:rsidRDefault="005F3804" w:rsidP="00960558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</w:tcBorders>
          </w:tcPr>
          <w:p w:rsidR="005F3804" w:rsidRPr="00960558" w:rsidRDefault="005F3804" w:rsidP="00960558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</w:tcBorders>
          </w:tcPr>
          <w:p w:rsidR="005F3804" w:rsidRPr="00960558" w:rsidRDefault="005F3804" w:rsidP="00960558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3804" w:rsidRPr="00960558" w:rsidTr="005F3804">
        <w:trPr>
          <w:trHeight w:val="31"/>
        </w:trPr>
        <w:tc>
          <w:tcPr>
            <w:tcW w:w="5000" w:type="pct"/>
            <w:gridSpan w:val="6"/>
          </w:tcPr>
          <w:p w:rsidR="005F3804" w:rsidRPr="00315A6B" w:rsidRDefault="005F3804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315A6B">
              <w:rPr>
                <w:rFonts w:ascii="Times New Roman" w:eastAsia="Calibri" w:hAnsi="Times New Roman" w:cs="Times New Roman"/>
                <w:i/>
                <w:szCs w:val="28"/>
              </w:rPr>
              <w:t>(Описание иной группы участников отношений)</w:t>
            </w:r>
          </w:p>
        </w:tc>
      </w:tr>
      <w:tr w:rsidR="005F3804" w:rsidRPr="00960558" w:rsidTr="005F3804">
        <w:tc>
          <w:tcPr>
            <w:tcW w:w="298" w:type="pct"/>
          </w:tcPr>
          <w:p w:rsidR="005F3804" w:rsidRPr="00960558" w:rsidRDefault="005F3804" w:rsidP="00BC098C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09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2" w:type="pct"/>
            <w:gridSpan w:val="5"/>
          </w:tcPr>
          <w:p w:rsidR="005F3804" w:rsidRPr="00960558" w:rsidRDefault="005F3804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данных:</w:t>
            </w:r>
          </w:p>
          <w:p w:rsidR="005F3804" w:rsidRPr="00960558" w:rsidRDefault="005F3804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Анализ законодательных и иных нормативных правовых актов Российской Федерации</w:t>
            </w:r>
            <w:r w:rsidR="00330A8F">
              <w:rPr>
                <w:rFonts w:ascii="Times New Roman" w:eastAsia="Calibri" w:hAnsi="Times New Roman" w:cs="Times New Roman"/>
                <w:sz w:val="28"/>
                <w:szCs w:val="28"/>
              </w:rPr>
              <w:t>, Республики Татарстан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регламентирующих организацию и осуществление </w:t>
            </w:r>
            <w:r w:rsidR="00330A8F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ального государственного надзора в области защиты населения и территорий от чрезвычайных ситуаций</w:t>
            </w:r>
          </w:p>
          <w:p w:rsidR="005F3804" w:rsidRPr="00960558" w:rsidRDefault="005F3804" w:rsidP="00960558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6B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315A6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315A6B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</w:tbl>
    <w:p w:rsidR="002008B1" w:rsidRDefault="002008B1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8B1" w:rsidRDefault="002008B1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8B1" w:rsidRDefault="002008B1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8B1" w:rsidRDefault="002008B1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E57" w:rsidRDefault="00960558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="00FF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</w:t>
      </w:r>
      <w:r w:rsidR="00A14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изменяемые и отменяемые</w:t>
      </w: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функции, полномочия, </w:t>
      </w:r>
    </w:p>
    <w:p w:rsidR="00960558" w:rsidRDefault="00960558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и права </w:t>
      </w:r>
      <w:r w:rsidR="00A14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республиканских</w:t>
      </w: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и органов местного самоуправления, а также порядок их реализации</w:t>
      </w:r>
    </w:p>
    <w:p w:rsidR="00A14E57" w:rsidRPr="00633B3A" w:rsidRDefault="00A14E57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2143"/>
        <w:gridCol w:w="2139"/>
        <w:gridCol w:w="2139"/>
        <w:gridCol w:w="2136"/>
        <w:gridCol w:w="2136"/>
      </w:tblGrid>
      <w:tr w:rsidR="00044904" w:rsidRPr="00960558" w:rsidTr="00044904">
        <w:tc>
          <w:tcPr>
            <w:tcW w:w="1002" w:type="pct"/>
          </w:tcPr>
          <w:p w:rsidR="00044904" w:rsidRPr="00960558" w:rsidRDefault="00044904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8.1.</w:t>
            </w:r>
          </w:p>
          <w:p w:rsidR="00044904" w:rsidRPr="00960558" w:rsidRDefault="00044904" w:rsidP="0004490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функции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, полномочи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, обязанност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или прав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0" w:type="pct"/>
          </w:tcPr>
          <w:p w:rsidR="00044904" w:rsidRDefault="00044904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8.2.</w:t>
            </w:r>
          </w:p>
          <w:p w:rsidR="00044904" w:rsidRPr="00044904" w:rsidRDefault="00044904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 изменения</w:t>
            </w:r>
          </w:p>
        </w:tc>
        <w:tc>
          <w:tcPr>
            <w:tcW w:w="1000" w:type="pct"/>
          </w:tcPr>
          <w:p w:rsidR="00044904" w:rsidRPr="00960558" w:rsidRDefault="00044904" w:rsidP="0004490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044904" w:rsidRDefault="00044904" w:rsidP="0004490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</w:t>
            </w:r>
          </w:p>
          <w:p w:rsidR="00044904" w:rsidRPr="00960558" w:rsidRDefault="00044904" w:rsidP="0004490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орядок реализации</w:t>
            </w:r>
          </w:p>
        </w:tc>
        <w:tc>
          <w:tcPr>
            <w:tcW w:w="999" w:type="pct"/>
          </w:tcPr>
          <w:p w:rsidR="00044904" w:rsidRPr="00960558" w:rsidRDefault="00044904" w:rsidP="0004490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4904" w:rsidRDefault="00044904" w:rsidP="0004490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изменения трудозатрат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функции</w:t>
            </w:r>
          </w:p>
          <w:p w:rsidR="00044904" w:rsidRDefault="00044904" w:rsidP="0004490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(чел./час в год),</w:t>
            </w:r>
          </w:p>
          <w:p w:rsidR="00044904" w:rsidRPr="00960558" w:rsidRDefault="00044904" w:rsidP="0004490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численности сотрудников</w:t>
            </w:r>
          </w:p>
        </w:tc>
        <w:tc>
          <w:tcPr>
            <w:tcW w:w="999" w:type="pct"/>
          </w:tcPr>
          <w:p w:rsidR="00044904" w:rsidRDefault="00044904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8.5.</w:t>
            </w:r>
          </w:p>
          <w:p w:rsidR="00044904" w:rsidRPr="00960558" w:rsidRDefault="00044904" w:rsidP="000C7A8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904">
              <w:rPr>
                <w:rFonts w:ascii="Times New Roman" w:eastAsia="Calibri" w:hAnsi="Times New Roman" w:cs="Times New Roman"/>
                <w:sz w:val="28"/>
                <w:szCs w:val="28"/>
              </w:rPr>
              <w:t>Оценка изменения потребностей в иных ресурсах</w:t>
            </w:r>
            <w:r w:rsidR="000C7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реализации функции</w:t>
            </w:r>
          </w:p>
        </w:tc>
      </w:tr>
    </w:tbl>
    <w:p w:rsidR="00960558" w:rsidRPr="00960558" w:rsidRDefault="00960558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2141"/>
        <w:gridCol w:w="2139"/>
        <w:gridCol w:w="2141"/>
        <w:gridCol w:w="2136"/>
        <w:gridCol w:w="2136"/>
      </w:tblGrid>
      <w:tr w:rsidR="00044904" w:rsidRPr="00960558" w:rsidTr="00044904">
        <w:tc>
          <w:tcPr>
            <w:tcW w:w="1001" w:type="pct"/>
          </w:tcPr>
          <w:p w:rsidR="00044904" w:rsidRPr="00960558" w:rsidRDefault="00044904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gridSpan w:val="3"/>
          </w:tcPr>
          <w:p w:rsidR="00044904" w:rsidRPr="00044904" w:rsidRDefault="00044904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044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органа: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490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9" w:type="pct"/>
          </w:tcPr>
          <w:p w:rsidR="00044904" w:rsidRPr="00044904" w:rsidRDefault="00044904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904" w:rsidRPr="00960558" w:rsidTr="00044904">
        <w:tc>
          <w:tcPr>
            <w:tcW w:w="1001" w:type="pct"/>
          </w:tcPr>
          <w:p w:rsidR="00044904" w:rsidRPr="00044904" w:rsidRDefault="00044904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90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0" w:type="pct"/>
          </w:tcPr>
          <w:p w:rsidR="00044904" w:rsidRPr="00044904" w:rsidRDefault="00044904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90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1" w:type="pct"/>
          </w:tcPr>
          <w:p w:rsidR="00044904" w:rsidRPr="00044904" w:rsidRDefault="00044904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90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9" w:type="pct"/>
          </w:tcPr>
          <w:p w:rsidR="00044904" w:rsidRPr="00044904" w:rsidRDefault="00044904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9" w:type="pct"/>
          </w:tcPr>
          <w:p w:rsidR="00044904" w:rsidRPr="00044904" w:rsidRDefault="00044904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60558" w:rsidRPr="00960558" w:rsidRDefault="00960558" w:rsidP="00960558">
      <w:pPr>
        <w:spacing w:after="0" w:line="259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044904" w:rsidRPr="002008B1" w:rsidRDefault="00044904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96D2C" w:rsidRDefault="00960558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Оценка расходов </w:t>
      </w:r>
      <w:r w:rsidR="0019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возможных поступлений </w:t>
      </w:r>
    </w:p>
    <w:p w:rsidR="00960558" w:rsidRDefault="00960558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бюджетной системы Российской Федерации</w:t>
      </w:r>
    </w:p>
    <w:p w:rsidR="00196D2C" w:rsidRPr="00633B3A" w:rsidRDefault="00196D2C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3661"/>
        <w:gridCol w:w="3518"/>
        <w:gridCol w:w="3514"/>
      </w:tblGrid>
      <w:tr w:rsidR="00960558" w:rsidRPr="00960558" w:rsidTr="000D0EDB">
        <w:tc>
          <w:tcPr>
            <w:tcW w:w="1712" w:type="pct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9.1.</w:t>
            </w:r>
          </w:p>
          <w:p w:rsidR="00960558" w:rsidRPr="00960558" w:rsidRDefault="00960558" w:rsidP="00FF712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новой</w:t>
            </w:r>
            <w:r w:rsidR="00FF712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изменяемой </w:t>
            </w:r>
            <w:r w:rsidR="00FF7125">
              <w:rPr>
                <w:rFonts w:ascii="Times New Roman" w:eastAsia="Calibri" w:hAnsi="Times New Roman" w:cs="Times New Roman"/>
                <w:sz w:val="28"/>
                <w:szCs w:val="28"/>
              </w:rPr>
              <w:t>или отменяемой функции</w:t>
            </w:r>
          </w:p>
        </w:tc>
        <w:tc>
          <w:tcPr>
            <w:tcW w:w="1645" w:type="pct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9.2.</w:t>
            </w:r>
          </w:p>
          <w:p w:rsidR="00960558" w:rsidRPr="00960558" w:rsidRDefault="00FF7125" w:rsidP="00FF712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Качественное о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писание расходов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возможных поступлений бюджетной системы Российской Федерации</w:t>
            </w:r>
          </w:p>
        </w:tc>
        <w:tc>
          <w:tcPr>
            <w:tcW w:w="1643" w:type="pct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9.3.</w:t>
            </w:r>
          </w:p>
          <w:p w:rsidR="00960558" w:rsidRPr="00960558" w:rsidRDefault="00960558" w:rsidP="00FF712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Количественная оценка расходов </w:t>
            </w:r>
            <w:r w:rsidR="00FF71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возможных поступлений</w:t>
            </w:r>
            <w:r w:rsidR="00FF7125">
              <w:rPr>
                <w:rFonts w:ascii="Times New Roman" w:eastAsia="Calibri" w:hAnsi="Times New Roman" w:cs="Times New Roman"/>
                <w:sz w:val="28"/>
                <w:szCs w:val="28"/>
              </w:rPr>
              <w:t>, млн. рублей</w:t>
            </w:r>
          </w:p>
        </w:tc>
      </w:tr>
    </w:tbl>
    <w:p w:rsidR="00960558" w:rsidRPr="00960558" w:rsidRDefault="00960558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:rsidR="00960558" w:rsidRPr="00960558" w:rsidRDefault="00960558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3"/>
        <w:tblW w:w="5068" w:type="pct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255"/>
        <w:gridCol w:w="3459"/>
      </w:tblGrid>
      <w:tr w:rsidR="00FF7125" w:rsidRPr="00960558" w:rsidTr="00FF7125">
        <w:tc>
          <w:tcPr>
            <w:tcW w:w="431" w:type="pct"/>
          </w:tcPr>
          <w:p w:rsidR="00FF7125" w:rsidRPr="00960558" w:rsidRDefault="00FF7125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4569" w:type="pct"/>
            <w:gridSpan w:val="2"/>
          </w:tcPr>
          <w:p w:rsidR="00FF7125" w:rsidRPr="00960558" w:rsidRDefault="00FF7125" w:rsidP="00AC05BC">
            <w:pPr>
              <w:spacing w:line="259" w:lineRule="auto"/>
              <w:ind w:left="142" w:right="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AC05BC" w:rsidRPr="00AC0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5088" w:rsidRPr="001A5088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по делам гражданской обороны и чрезвычайным ситуациям Республики Татарстан</w:t>
            </w:r>
          </w:p>
        </w:tc>
      </w:tr>
      <w:tr w:rsidR="00960558" w:rsidRPr="00960558" w:rsidTr="00FF7125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2727"/>
              <w:gridCol w:w="876"/>
              <w:gridCol w:w="2619"/>
              <w:gridCol w:w="3476"/>
            </w:tblGrid>
            <w:tr w:rsidR="00960558" w:rsidRPr="00960558" w:rsidTr="00FF7125">
              <w:tc>
                <w:tcPr>
                  <w:tcW w:w="430" w:type="pct"/>
                  <w:vMerge w:val="restart"/>
                </w:tcPr>
                <w:p w:rsidR="00960558" w:rsidRPr="00960558" w:rsidRDefault="00FF7125" w:rsidP="00FF7125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60558"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9.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="00960558"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.1.</w:t>
                  </w:r>
                </w:p>
              </w:tc>
              <w:tc>
                <w:tcPr>
                  <w:tcW w:w="1285" w:type="pct"/>
                  <w:vMerge w:val="restart"/>
                </w:tcPr>
                <w:p w:rsidR="00960558" w:rsidRPr="00960558" w:rsidRDefault="00960558" w:rsidP="00FF7125">
                  <w:pPr>
                    <w:spacing w:line="259" w:lineRule="auto"/>
                    <w:ind w:left="19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  <w:tc>
                <w:tcPr>
                  <w:tcW w:w="413" w:type="pct"/>
                </w:tcPr>
                <w:p w:rsidR="00960558" w:rsidRPr="00960558" w:rsidRDefault="00FF7125" w:rsidP="00FF7125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60558"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9.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960558"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="00960558"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34" w:type="pct"/>
                </w:tcPr>
                <w:p w:rsidR="00960558" w:rsidRPr="00960558" w:rsidRDefault="00960558" w:rsidP="00FF7125">
                  <w:pPr>
                    <w:spacing w:line="259" w:lineRule="auto"/>
                    <w:ind w:left="8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Единовременные расходы в </w:t>
                  </w:r>
                  <w:r w:rsidR="00FF71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2021 </w:t>
                  </w:r>
                  <w:r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год возникновения:</w:t>
                  </w:r>
                </w:p>
              </w:tc>
              <w:tc>
                <w:tcPr>
                  <w:tcW w:w="1638" w:type="pct"/>
                </w:tcPr>
                <w:p w:rsidR="00960558" w:rsidRPr="00960558" w:rsidRDefault="00FF7125" w:rsidP="00FF7125">
                  <w:pPr>
                    <w:spacing w:line="259" w:lineRule="auto"/>
                    <w:ind w:left="16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  <w:r w:rsidR="00960558"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е ожидается</w:t>
                  </w:r>
                </w:p>
              </w:tc>
            </w:tr>
            <w:tr w:rsidR="00960558" w:rsidRPr="00960558" w:rsidTr="00FF7125">
              <w:tc>
                <w:tcPr>
                  <w:tcW w:w="430" w:type="pct"/>
                  <w:vMerge/>
                </w:tcPr>
                <w:p w:rsidR="00960558" w:rsidRPr="00960558" w:rsidRDefault="00960558" w:rsidP="00960558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5" w:type="pct"/>
                  <w:vMerge/>
                </w:tcPr>
                <w:p w:rsidR="00960558" w:rsidRPr="00960558" w:rsidRDefault="00960558" w:rsidP="00960558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960558" w:rsidRPr="00960558" w:rsidRDefault="00FF7125" w:rsidP="00FF7125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60558"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9.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960558"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960558"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34" w:type="pct"/>
                </w:tcPr>
                <w:p w:rsidR="00960558" w:rsidRPr="00FF7125" w:rsidRDefault="00960558" w:rsidP="00FF7125">
                  <w:pPr>
                    <w:spacing w:line="259" w:lineRule="auto"/>
                    <w:ind w:left="8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="00FF71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2022-2026 годов</w:t>
                  </w:r>
                  <w:r w:rsidRPr="00FF71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960558" w:rsidRPr="00960558" w:rsidRDefault="00FF7125" w:rsidP="00FF7125">
                  <w:pPr>
                    <w:spacing w:line="259" w:lineRule="auto"/>
                    <w:ind w:left="16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  <w:proofErr w:type="spellStart"/>
                  <w:r w:rsidR="00960558"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ет</w:t>
                  </w:r>
                  <w:proofErr w:type="spellEnd"/>
                </w:p>
              </w:tc>
            </w:tr>
            <w:tr w:rsidR="00960558" w:rsidRPr="00960558" w:rsidTr="00FF7125">
              <w:tc>
                <w:tcPr>
                  <w:tcW w:w="430" w:type="pct"/>
                  <w:vMerge/>
                </w:tcPr>
                <w:p w:rsidR="00960558" w:rsidRPr="00960558" w:rsidRDefault="00960558" w:rsidP="00960558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5" w:type="pct"/>
                  <w:vMerge/>
                </w:tcPr>
                <w:p w:rsidR="00960558" w:rsidRPr="00960558" w:rsidRDefault="00960558" w:rsidP="00960558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960558" w:rsidRPr="00960558" w:rsidRDefault="00FF7125" w:rsidP="00FF7125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60558"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9.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960558"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  <w:r w:rsidR="00960558"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34" w:type="pct"/>
                </w:tcPr>
                <w:p w:rsidR="00960558" w:rsidRPr="00FF7125" w:rsidRDefault="00960558" w:rsidP="00FF7125">
                  <w:pPr>
                    <w:spacing w:line="259" w:lineRule="auto"/>
                    <w:ind w:left="8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="00FF71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2022-2026гг</w:t>
                  </w:r>
                  <w:r w:rsidRPr="00FF71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960558" w:rsidRPr="00960558" w:rsidRDefault="00FF7125" w:rsidP="00FF7125">
                  <w:pPr>
                    <w:spacing w:line="259" w:lineRule="auto"/>
                    <w:ind w:left="16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  <w:r w:rsidR="00960558" w:rsidRPr="0096055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е предполагаются</w:t>
                  </w:r>
                </w:p>
              </w:tc>
            </w:tr>
          </w:tbl>
          <w:p w:rsidR="00960558" w:rsidRPr="00960558" w:rsidRDefault="00960558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0AA5" w:rsidRPr="00960558" w:rsidTr="00FF7125">
        <w:tblPrEx>
          <w:tblCellMar>
            <w:left w:w="108" w:type="dxa"/>
            <w:right w:w="108" w:type="dxa"/>
          </w:tblCellMar>
        </w:tblPrEx>
        <w:tc>
          <w:tcPr>
            <w:tcW w:w="431" w:type="pct"/>
          </w:tcPr>
          <w:p w:rsidR="00BF0AA5" w:rsidRPr="00FF7125" w:rsidRDefault="00BF0AA5" w:rsidP="00FF712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2" w:type="pct"/>
          </w:tcPr>
          <w:p w:rsidR="00BF0AA5" w:rsidRPr="00960558" w:rsidRDefault="00BF0AA5" w:rsidP="00EA300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Итого единовременные расходы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МЧС Республики Татарстан за 2022-2026гг.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BF0AA5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627" w:type="pct"/>
            <w:vMerge w:val="restart"/>
          </w:tcPr>
          <w:p w:rsidR="00BF0AA5" w:rsidRPr="00BF0AA5" w:rsidRDefault="00BF0AA5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AA5" w:rsidRPr="00960558" w:rsidTr="00FF7125">
        <w:tblPrEx>
          <w:tblCellMar>
            <w:left w:w="108" w:type="dxa"/>
            <w:right w:w="108" w:type="dxa"/>
          </w:tblCellMar>
        </w:tblPrEx>
        <w:tc>
          <w:tcPr>
            <w:tcW w:w="431" w:type="pct"/>
          </w:tcPr>
          <w:p w:rsidR="00BF0AA5" w:rsidRPr="00EA3000" w:rsidRDefault="00BF0AA5" w:rsidP="00EA300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2" w:type="pct"/>
          </w:tcPr>
          <w:p w:rsidR="00BF0AA5" w:rsidRPr="00960558" w:rsidRDefault="00BF0AA5" w:rsidP="00EA300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периодические расходы </w:t>
            </w:r>
            <w:r w:rsidRPr="00EA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МЧС Республики Татарстан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EA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2022-2026гг.: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BF0AA5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627" w:type="pct"/>
            <w:vMerge/>
          </w:tcPr>
          <w:p w:rsidR="00BF0AA5" w:rsidRPr="00960558" w:rsidRDefault="00BF0AA5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AA5" w:rsidRPr="00960558" w:rsidTr="00FF7125">
        <w:tblPrEx>
          <w:tblCellMar>
            <w:left w:w="108" w:type="dxa"/>
            <w:right w:w="108" w:type="dxa"/>
          </w:tblCellMar>
        </w:tblPrEx>
        <w:tc>
          <w:tcPr>
            <w:tcW w:w="431" w:type="pct"/>
          </w:tcPr>
          <w:p w:rsidR="00BF0AA5" w:rsidRPr="00EA3000" w:rsidRDefault="00BF0AA5" w:rsidP="00EA300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2" w:type="pct"/>
          </w:tcPr>
          <w:p w:rsidR="00BF0AA5" w:rsidRPr="00960558" w:rsidRDefault="00BF0AA5" w:rsidP="00EA300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возможные поступления </w:t>
            </w:r>
            <w:r w:rsidRPr="00EA3000">
              <w:rPr>
                <w:rFonts w:ascii="Times New Roman" w:eastAsia="Calibri" w:hAnsi="Times New Roman" w:cs="Times New Roman"/>
                <w:sz w:val="28"/>
                <w:szCs w:val="28"/>
              </w:rPr>
              <w:t>по МЧС Респу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блики Татарстан за 2022-2026гг.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627" w:type="pct"/>
            <w:vMerge/>
          </w:tcPr>
          <w:p w:rsidR="00BF0AA5" w:rsidRPr="00960558" w:rsidRDefault="00BF0AA5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AA5" w:rsidRPr="00960558" w:rsidTr="00FF7125">
        <w:tblPrEx>
          <w:tblCellMar>
            <w:left w:w="108" w:type="dxa"/>
            <w:right w:w="108" w:type="dxa"/>
          </w:tblCellMar>
        </w:tblPrEx>
        <w:tc>
          <w:tcPr>
            <w:tcW w:w="431" w:type="pct"/>
          </w:tcPr>
          <w:p w:rsidR="00BF0AA5" w:rsidRPr="00960558" w:rsidRDefault="00BF0AA5" w:rsidP="00EA300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42" w:type="pct"/>
          </w:tcPr>
          <w:p w:rsidR="00BF0AA5" w:rsidRDefault="00BF0AA5" w:rsidP="00BF0AA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того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единовременные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ы, </w:t>
            </w:r>
          </w:p>
          <w:p w:rsidR="00BF0AA5" w:rsidRPr="00960558" w:rsidRDefault="00BF0AA5" w:rsidP="00BF0AA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уровням 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бюджетной системы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Нет</w:t>
            </w:r>
          </w:p>
        </w:tc>
        <w:tc>
          <w:tcPr>
            <w:tcW w:w="1627" w:type="pct"/>
            <w:vMerge/>
          </w:tcPr>
          <w:p w:rsidR="00BF0AA5" w:rsidRDefault="00BF0AA5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3000" w:rsidRPr="00960558" w:rsidTr="00EA3000">
        <w:tblPrEx>
          <w:tblCellMar>
            <w:left w:w="108" w:type="dxa"/>
            <w:right w:w="108" w:type="dxa"/>
          </w:tblCellMar>
        </w:tblPrEx>
        <w:tc>
          <w:tcPr>
            <w:tcW w:w="3373" w:type="pct"/>
            <w:gridSpan w:val="2"/>
          </w:tcPr>
          <w:p w:rsidR="00EA3000" w:rsidRPr="00960558" w:rsidRDefault="00EA3000" w:rsidP="00EA300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федеральный бюджет</w:t>
            </w:r>
          </w:p>
        </w:tc>
        <w:tc>
          <w:tcPr>
            <w:tcW w:w="1627" w:type="pct"/>
          </w:tcPr>
          <w:p w:rsidR="00EA3000" w:rsidRDefault="00EA3000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EA3000" w:rsidRPr="00960558" w:rsidTr="00EA3000">
        <w:tblPrEx>
          <w:tblCellMar>
            <w:left w:w="108" w:type="dxa"/>
            <w:right w:w="108" w:type="dxa"/>
          </w:tblCellMar>
        </w:tblPrEx>
        <w:tc>
          <w:tcPr>
            <w:tcW w:w="3373" w:type="pct"/>
            <w:gridSpan w:val="2"/>
          </w:tcPr>
          <w:p w:rsidR="00EA3000" w:rsidRPr="00960558" w:rsidRDefault="00EA3000" w:rsidP="00EA300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1627" w:type="pct"/>
          </w:tcPr>
          <w:p w:rsidR="00EA3000" w:rsidRDefault="00EA3000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EA3000" w:rsidRPr="00960558" w:rsidTr="00EA3000">
        <w:tblPrEx>
          <w:tblCellMar>
            <w:left w:w="108" w:type="dxa"/>
            <w:right w:w="108" w:type="dxa"/>
          </w:tblCellMar>
        </w:tblPrEx>
        <w:tc>
          <w:tcPr>
            <w:tcW w:w="3373" w:type="pct"/>
            <w:gridSpan w:val="2"/>
          </w:tcPr>
          <w:p w:rsidR="00EA3000" w:rsidRPr="00960558" w:rsidRDefault="00EA3000" w:rsidP="00EA300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1627" w:type="pct"/>
          </w:tcPr>
          <w:p w:rsidR="00EA3000" w:rsidRDefault="00EA3000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EA3000" w:rsidRPr="00960558" w:rsidTr="00EA3000">
        <w:tblPrEx>
          <w:tblCellMar>
            <w:left w:w="108" w:type="dxa"/>
            <w:right w:w="108" w:type="dxa"/>
          </w:tblCellMar>
        </w:tblPrEx>
        <w:tc>
          <w:tcPr>
            <w:tcW w:w="3373" w:type="pct"/>
            <w:gridSpan w:val="2"/>
          </w:tcPr>
          <w:p w:rsidR="00EA3000" w:rsidRPr="00960558" w:rsidRDefault="00EA3000" w:rsidP="00EA300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1627" w:type="pct"/>
          </w:tcPr>
          <w:p w:rsidR="00EA3000" w:rsidRDefault="00EA3000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EA3000" w:rsidRPr="00960558" w:rsidTr="00FF7125">
        <w:tblPrEx>
          <w:tblCellMar>
            <w:left w:w="108" w:type="dxa"/>
            <w:right w:w="108" w:type="dxa"/>
          </w:tblCellMar>
        </w:tblPrEx>
        <w:tc>
          <w:tcPr>
            <w:tcW w:w="431" w:type="pct"/>
          </w:tcPr>
          <w:p w:rsidR="00EA3000" w:rsidRPr="00BF0AA5" w:rsidRDefault="00BF0AA5" w:rsidP="00EA300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2942" w:type="pct"/>
          </w:tcPr>
          <w:p w:rsidR="00BF0AA5" w:rsidRDefault="00BF0AA5" w:rsidP="00BF0AA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периодически</w:t>
            </w:r>
            <w:r w:rsidRPr="00BF0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расходы, </w:t>
            </w:r>
          </w:p>
          <w:p w:rsidR="00EA3000" w:rsidRPr="00960558" w:rsidRDefault="00BF0AA5" w:rsidP="00BF0AA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F0AA5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BF0AA5">
              <w:rPr>
                <w:rFonts w:ascii="Times New Roman" w:eastAsia="Calibri" w:hAnsi="Times New Roman" w:cs="Times New Roman"/>
                <w:sz w:val="28"/>
                <w:szCs w:val="28"/>
              </w:rPr>
              <w:t>. по уровням бюджетной системы: Нет</w:t>
            </w:r>
          </w:p>
        </w:tc>
        <w:tc>
          <w:tcPr>
            <w:tcW w:w="1627" w:type="pct"/>
          </w:tcPr>
          <w:p w:rsidR="00EA3000" w:rsidRDefault="00EA3000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AA5" w:rsidRPr="00960558" w:rsidTr="00BF0AA5">
        <w:tblPrEx>
          <w:tblCellMar>
            <w:left w:w="108" w:type="dxa"/>
            <w:right w:w="108" w:type="dxa"/>
          </w:tblCellMar>
        </w:tblPrEx>
        <w:tc>
          <w:tcPr>
            <w:tcW w:w="3373" w:type="pct"/>
            <w:gridSpan w:val="2"/>
          </w:tcPr>
          <w:p w:rsidR="00BF0AA5" w:rsidRPr="00960558" w:rsidRDefault="00BF0AA5" w:rsidP="001F04A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627" w:type="pct"/>
          </w:tcPr>
          <w:p w:rsidR="00BF0AA5" w:rsidRDefault="00BF0AA5" w:rsidP="001F04A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F0AA5" w:rsidRPr="00960558" w:rsidTr="00BF0AA5">
        <w:tblPrEx>
          <w:tblCellMar>
            <w:left w:w="108" w:type="dxa"/>
            <w:right w:w="108" w:type="dxa"/>
          </w:tblCellMar>
        </w:tblPrEx>
        <w:tc>
          <w:tcPr>
            <w:tcW w:w="3373" w:type="pct"/>
            <w:gridSpan w:val="2"/>
          </w:tcPr>
          <w:p w:rsidR="00BF0AA5" w:rsidRPr="00960558" w:rsidRDefault="00BF0AA5" w:rsidP="001F04A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1627" w:type="pct"/>
          </w:tcPr>
          <w:p w:rsidR="00BF0AA5" w:rsidRDefault="00BF0AA5" w:rsidP="001F04A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F0AA5" w:rsidRPr="00960558" w:rsidTr="00BF0AA5">
        <w:tblPrEx>
          <w:tblCellMar>
            <w:left w:w="108" w:type="dxa"/>
            <w:right w:w="108" w:type="dxa"/>
          </w:tblCellMar>
        </w:tblPrEx>
        <w:tc>
          <w:tcPr>
            <w:tcW w:w="3373" w:type="pct"/>
            <w:gridSpan w:val="2"/>
          </w:tcPr>
          <w:p w:rsidR="00BF0AA5" w:rsidRPr="00960558" w:rsidRDefault="00BF0AA5" w:rsidP="001F04A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1627" w:type="pct"/>
          </w:tcPr>
          <w:p w:rsidR="00BF0AA5" w:rsidRDefault="00BF0AA5" w:rsidP="001F04A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F0AA5" w:rsidRPr="00960558" w:rsidTr="00BF0AA5">
        <w:tblPrEx>
          <w:tblCellMar>
            <w:left w:w="108" w:type="dxa"/>
            <w:right w:w="108" w:type="dxa"/>
          </w:tblCellMar>
        </w:tblPrEx>
        <w:tc>
          <w:tcPr>
            <w:tcW w:w="3373" w:type="pct"/>
            <w:gridSpan w:val="2"/>
          </w:tcPr>
          <w:p w:rsidR="00BF0AA5" w:rsidRPr="00960558" w:rsidRDefault="00BF0AA5" w:rsidP="001F04A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1627" w:type="pct"/>
          </w:tcPr>
          <w:p w:rsidR="00BF0AA5" w:rsidRDefault="00BF0AA5" w:rsidP="001F04A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F0AA5" w:rsidRPr="00960558" w:rsidTr="00FF7125">
        <w:tblPrEx>
          <w:tblCellMar>
            <w:left w:w="108" w:type="dxa"/>
            <w:right w:w="108" w:type="dxa"/>
          </w:tblCellMar>
        </w:tblPrEx>
        <w:tc>
          <w:tcPr>
            <w:tcW w:w="431" w:type="pct"/>
          </w:tcPr>
          <w:p w:rsidR="00BF0AA5" w:rsidRDefault="00BF0AA5" w:rsidP="00EA300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2942" w:type="pct"/>
          </w:tcPr>
          <w:p w:rsidR="00BF0AA5" w:rsidRDefault="00BF0AA5" w:rsidP="00BF0AA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поступления</w:t>
            </w:r>
            <w:r w:rsidRPr="00BF0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BF0AA5" w:rsidRPr="00960558" w:rsidRDefault="00BF0AA5" w:rsidP="00BF0AA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F0AA5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BF0AA5">
              <w:rPr>
                <w:rFonts w:ascii="Times New Roman" w:eastAsia="Calibri" w:hAnsi="Times New Roman" w:cs="Times New Roman"/>
                <w:sz w:val="28"/>
                <w:szCs w:val="28"/>
              </w:rPr>
              <w:t>. по уровням бюджетной системы: Нет</w:t>
            </w:r>
          </w:p>
        </w:tc>
        <w:tc>
          <w:tcPr>
            <w:tcW w:w="1627" w:type="pct"/>
          </w:tcPr>
          <w:p w:rsidR="00BF0AA5" w:rsidRDefault="00BF0AA5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AA5" w:rsidRPr="00960558" w:rsidTr="00BF0AA5">
        <w:tblPrEx>
          <w:tblCellMar>
            <w:left w:w="108" w:type="dxa"/>
            <w:right w:w="108" w:type="dxa"/>
          </w:tblCellMar>
        </w:tblPrEx>
        <w:tc>
          <w:tcPr>
            <w:tcW w:w="3373" w:type="pct"/>
            <w:gridSpan w:val="2"/>
          </w:tcPr>
          <w:p w:rsidR="00BF0AA5" w:rsidRPr="00960558" w:rsidRDefault="00BF0AA5" w:rsidP="001F04A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627" w:type="pct"/>
          </w:tcPr>
          <w:p w:rsidR="00BF0AA5" w:rsidRDefault="00BF0AA5" w:rsidP="001F04A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F0AA5" w:rsidRPr="00960558" w:rsidTr="00BF0AA5">
        <w:tblPrEx>
          <w:tblCellMar>
            <w:left w:w="108" w:type="dxa"/>
            <w:right w:w="108" w:type="dxa"/>
          </w:tblCellMar>
        </w:tblPrEx>
        <w:tc>
          <w:tcPr>
            <w:tcW w:w="3373" w:type="pct"/>
            <w:gridSpan w:val="2"/>
          </w:tcPr>
          <w:p w:rsidR="00BF0AA5" w:rsidRPr="00960558" w:rsidRDefault="00BF0AA5" w:rsidP="001F04A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1627" w:type="pct"/>
          </w:tcPr>
          <w:p w:rsidR="00BF0AA5" w:rsidRDefault="00BF0AA5" w:rsidP="001F04A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F0AA5" w:rsidRPr="00960558" w:rsidTr="00BF0AA5">
        <w:tblPrEx>
          <w:tblCellMar>
            <w:left w:w="108" w:type="dxa"/>
            <w:right w:w="108" w:type="dxa"/>
          </w:tblCellMar>
        </w:tblPrEx>
        <w:tc>
          <w:tcPr>
            <w:tcW w:w="3373" w:type="pct"/>
            <w:gridSpan w:val="2"/>
          </w:tcPr>
          <w:p w:rsidR="00BF0AA5" w:rsidRPr="00960558" w:rsidRDefault="00BF0AA5" w:rsidP="001F04A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1627" w:type="pct"/>
          </w:tcPr>
          <w:p w:rsidR="00BF0AA5" w:rsidRDefault="00BF0AA5" w:rsidP="001F04A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F0AA5" w:rsidRPr="00960558" w:rsidTr="00BF0AA5">
        <w:tblPrEx>
          <w:tblCellMar>
            <w:left w:w="108" w:type="dxa"/>
            <w:right w:w="108" w:type="dxa"/>
          </w:tblCellMar>
        </w:tblPrEx>
        <w:tc>
          <w:tcPr>
            <w:tcW w:w="3373" w:type="pct"/>
            <w:gridSpan w:val="2"/>
          </w:tcPr>
          <w:p w:rsidR="00BF0AA5" w:rsidRPr="00960558" w:rsidRDefault="00BF0AA5" w:rsidP="001F04A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1627" w:type="pct"/>
          </w:tcPr>
          <w:p w:rsidR="00BF0AA5" w:rsidRDefault="00BF0AA5" w:rsidP="001F04A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F0AA5" w:rsidRPr="00960558" w:rsidTr="00FF7125">
        <w:tblPrEx>
          <w:tblCellMar>
            <w:left w:w="108" w:type="dxa"/>
            <w:right w:w="108" w:type="dxa"/>
          </w:tblCellMar>
        </w:tblPrEx>
        <w:tc>
          <w:tcPr>
            <w:tcW w:w="431" w:type="pct"/>
          </w:tcPr>
          <w:p w:rsidR="00BF0AA5" w:rsidRPr="00EA3000" w:rsidRDefault="00BF0AA5" w:rsidP="00EA300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4569" w:type="pct"/>
            <w:gridSpan w:val="2"/>
          </w:tcPr>
          <w:p w:rsidR="00BF0AA5" w:rsidRPr="00960558" w:rsidRDefault="00BF0AA5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AA5">
              <w:rPr>
                <w:rFonts w:ascii="Times New Roman" w:eastAsia="Calibri" w:hAnsi="Times New Roman" w:cs="Times New Roman"/>
                <w:sz w:val="28"/>
                <w:szCs w:val="28"/>
              </w:rPr>
              <w:t>Иные сведения о расходах и возможных поступлениях бюджетов</w:t>
            </w:r>
            <w:r>
              <w:t xml:space="preserve"> </w:t>
            </w:r>
            <w:r w:rsidRPr="00BF0AA5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бюджетной системы Российской Федерации:</w:t>
            </w:r>
            <w:r w:rsidR="00AC05BC" w:rsidRPr="00AC0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:rsidR="00BF0AA5" w:rsidRPr="00960558" w:rsidRDefault="00BF0AA5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000">
              <w:rPr>
                <w:rFonts w:ascii="Times New Roman" w:eastAsia="Calibri" w:hAnsi="Times New Roman" w:cs="Times New Roman"/>
                <w:i/>
                <w:szCs w:val="28"/>
              </w:rPr>
              <w:t>(</w:t>
            </w:r>
            <w:r w:rsidRPr="00EA3000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EA3000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BF0AA5" w:rsidRPr="00960558" w:rsidTr="00FF7125">
        <w:tblPrEx>
          <w:tblCellMar>
            <w:left w:w="108" w:type="dxa"/>
            <w:right w:w="108" w:type="dxa"/>
          </w:tblCellMar>
        </w:tblPrEx>
        <w:tc>
          <w:tcPr>
            <w:tcW w:w="431" w:type="pct"/>
          </w:tcPr>
          <w:p w:rsidR="00BF0AA5" w:rsidRPr="00EA3000" w:rsidRDefault="00BF0AA5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000">
              <w:rPr>
                <w:rFonts w:ascii="Times New Roman" w:eastAsia="Calibri" w:hAnsi="Times New Roman" w:cs="Times New Roman"/>
                <w:sz w:val="28"/>
                <w:szCs w:val="28"/>
              </w:rPr>
              <w:t>9.9.</w:t>
            </w:r>
          </w:p>
        </w:tc>
        <w:tc>
          <w:tcPr>
            <w:tcW w:w="4569" w:type="pct"/>
            <w:gridSpan w:val="2"/>
          </w:tcPr>
          <w:p w:rsidR="00BF0AA5" w:rsidRPr="00960558" w:rsidRDefault="00BF0AA5" w:rsidP="00AC05BC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данных:</w:t>
            </w:r>
            <w:r w:rsidR="00AC05BC" w:rsidRPr="002E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</w:p>
          <w:p w:rsidR="00BF0AA5" w:rsidRPr="00960558" w:rsidRDefault="00BF0AA5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000">
              <w:rPr>
                <w:rFonts w:ascii="Times New Roman" w:eastAsia="Calibri" w:hAnsi="Times New Roman" w:cs="Times New Roman"/>
                <w:i/>
                <w:szCs w:val="28"/>
              </w:rPr>
              <w:t>(</w:t>
            </w:r>
            <w:r w:rsidRPr="00EA3000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EA3000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</w:tbl>
    <w:p w:rsidR="00BF0AA5" w:rsidRDefault="00BF0AA5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558" w:rsidRDefault="00960558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Новые обязанности или ограничения для субъектов предпринимательской и иной деятельности </w:t>
      </w:r>
      <w:r w:rsidR="001C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изменение содержания существующих обязанностей и ограничений, а также порядок организации их исполнения</w:t>
      </w:r>
    </w:p>
    <w:p w:rsidR="00BF0AA5" w:rsidRPr="00633B3A" w:rsidRDefault="00BF0AA5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3229"/>
        <w:gridCol w:w="3901"/>
        <w:gridCol w:w="3563"/>
      </w:tblGrid>
      <w:tr w:rsidR="00960558" w:rsidRPr="00960558" w:rsidTr="00B47C8B">
        <w:tc>
          <w:tcPr>
            <w:tcW w:w="1510" w:type="pct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10.1.</w:t>
            </w:r>
          </w:p>
          <w:p w:rsidR="00960558" w:rsidRPr="00960558" w:rsidRDefault="00960558" w:rsidP="0087224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824" w:type="pct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10.2.</w:t>
            </w:r>
          </w:p>
          <w:p w:rsidR="00960558" w:rsidRPr="00960558" w:rsidRDefault="00960558" w:rsidP="00BF0AA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10.3.</w:t>
            </w:r>
          </w:p>
          <w:p w:rsidR="0087224F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организации исполнения обязанностей</w:t>
            </w: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 ограничений</w:t>
            </w:r>
          </w:p>
        </w:tc>
      </w:tr>
    </w:tbl>
    <w:p w:rsidR="00960558" w:rsidRPr="00960558" w:rsidRDefault="00960558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tbl>
      <w:tblPr>
        <w:tblStyle w:val="13"/>
        <w:tblW w:w="5016" w:type="pct"/>
        <w:jc w:val="right"/>
        <w:tblInd w:w="488" w:type="dxa"/>
        <w:tblLook w:val="04A0" w:firstRow="1" w:lastRow="0" w:firstColumn="1" w:lastColumn="0" w:noHBand="0" w:noVBand="1"/>
      </w:tblPr>
      <w:tblGrid>
        <w:gridCol w:w="3261"/>
        <w:gridCol w:w="3887"/>
        <w:gridCol w:w="3579"/>
      </w:tblGrid>
      <w:tr w:rsidR="00633B3A" w:rsidRPr="00960558" w:rsidTr="00633B3A">
        <w:trPr>
          <w:trHeight w:val="1147"/>
          <w:jc w:val="right"/>
        </w:trPr>
        <w:tc>
          <w:tcPr>
            <w:tcW w:w="1520" w:type="pct"/>
            <w:vMerge w:val="restart"/>
          </w:tcPr>
          <w:p w:rsidR="00633B3A" w:rsidRPr="0087224F" w:rsidRDefault="00633B3A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2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и Граждане (индивидуальные предприниматели)</w:t>
            </w:r>
          </w:p>
        </w:tc>
        <w:tc>
          <w:tcPr>
            <w:tcW w:w="1812" w:type="pct"/>
            <w:tcMar>
              <w:left w:w="0" w:type="dxa"/>
              <w:right w:w="0" w:type="dxa"/>
            </w:tcMar>
          </w:tcPr>
          <w:p w:rsidR="00633B3A" w:rsidRPr="00960558" w:rsidRDefault="00633B3A" w:rsidP="002D01BA">
            <w:pPr>
              <w:pBdr>
                <w:bottom w:val="single" w:sz="4" w:space="1" w:color="auto"/>
              </w:pBdr>
              <w:spacing w:line="259" w:lineRule="auto"/>
              <w:ind w:left="55" w:right="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Новые обязанности или ограничения не устанавливаются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33B3A" w:rsidRPr="00960558" w:rsidRDefault="00633B3A" w:rsidP="00B47C8B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00D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Pr="00633B3A">
              <w:rPr>
                <w:rFonts w:ascii="Times New Roman" w:eastAsia="Calibri" w:hAnsi="Times New Roman" w:cs="Times New Roman"/>
                <w:i/>
                <w:sz w:val="16"/>
                <w:szCs w:val="28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1668" w:type="pct"/>
          </w:tcPr>
          <w:p w:rsidR="00633B3A" w:rsidRPr="00960558" w:rsidRDefault="00633B3A" w:rsidP="001F04AF">
            <w:pPr>
              <w:spacing w:line="259" w:lineRule="auto"/>
              <w:ind w:left="137" w:right="20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224F" w:rsidRPr="00960558" w:rsidTr="00633B3A">
        <w:trPr>
          <w:trHeight w:val="317"/>
          <w:jc w:val="right"/>
        </w:trPr>
        <w:tc>
          <w:tcPr>
            <w:tcW w:w="1520" w:type="pct"/>
            <w:vMerge/>
          </w:tcPr>
          <w:p w:rsidR="0087224F" w:rsidRPr="0087224F" w:rsidRDefault="0087224F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pct"/>
            <w:tcMar>
              <w:left w:w="0" w:type="dxa"/>
              <w:right w:w="0" w:type="dxa"/>
            </w:tcMar>
          </w:tcPr>
          <w:p w:rsidR="0087224F" w:rsidRPr="00960558" w:rsidRDefault="0087224F" w:rsidP="00B47C8B">
            <w:pPr>
              <w:pBdr>
                <w:bottom w:val="single" w:sz="4" w:space="1" w:color="auto"/>
              </w:pBdr>
              <w:spacing w:line="259" w:lineRule="auto"/>
              <w:ind w:left="55" w:right="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  <w:p w:rsidR="0087224F" w:rsidRPr="00960558" w:rsidRDefault="0087224F" w:rsidP="00B47C8B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00D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Pr="00633B3A">
              <w:rPr>
                <w:rFonts w:ascii="Times New Roman" w:eastAsia="Calibri" w:hAnsi="Times New Roman" w:cs="Times New Roman"/>
                <w:i/>
                <w:sz w:val="16"/>
                <w:szCs w:val="28"/>
              </w:rPr>
              <w:t>(</w:t>
            </w:r>
            <w:r w:rsidR="00B47C8B" w:rsidRPr="00633B3A">
              <w:rPr>
                <w:rFonts w:ascii="Times New Roman" w:eastAsia="Times New Roman" w:hAnsi="Times New Roman" w:cs="Times New Roman"/>
                <w:i/>
                <w:sz w:val="16"/>
                <w:szCs w:val="28"/>
                <w:lang w:eastAsia="ru-RU"/>
              </w:rPr>
              <w:t>изменение содержания существующей обязанности или ограничение с указанием положения проекта нормативного правового акта</w:t>
            </w:r>
            <w:r w:rsidRPr="00633B3A">
              <w:rPr>
                <w:rFonts w:ascii="Times New Roman" w:eastAsia="Calibri" w:hAnsi="Times New Roman" w:cs="Times New Roman"/>
                <w:i/>
                <w:sz w:val="16"/>
                <w:szCs w:val="28"/>
              </w:rPr>
              <w:t>)</w:t>
            </w:r>
          </w:p>
        </w:tc>
        <w:tc>
          <w:tcPr>
            <w:tcW w:w="1668" w:type="pct"/>
          </w:tcPr>
          <w:p w:rsidR="0087224F" w:rsidRPr="00960558" w:rsidRDefault="0087224F" w:rsidP="001F04A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224F" w:rsidRPr="00960558" w:rsidTr="002E19CD">
        <w:trPr>
          <w:trHeight w:val="175"/>
          <w:jc w:val="right"/>
        </w:trPr>
        <w:tc>
          <w:tcPr>
            <w:tcW w:w="1520" w:type="pct"/>
            <w:vMerge/>
          </w:tcPr>
          <w:p w:rsidR="0087224F" w:rsidRPr="0087224F" w:rsidRDefault="0087224F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pct"/>
            <w:tcMar>
              <w:left w:w="0" w:type="dxa"/>
              <w:right w:w="0" w:type="dxa"/>
            </w:tcMar>
          </w:tcPr>
          <w:p w:rsidR="0087224F" w:rsidRPr="00960558" w:rsidRDefault="0087224F" w:rsidP="00B47C8B">
            <w:pPr>
              <w:pBdr>
                <w:bottom w:val="single" w:sz="4" w:space="1" w:color="auto"/>
              </w:pBdr>
              <w:spacing w:line="259" w:lineRule="auto"/>
              <w:ind w:left="55" w:right="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  <w:p w:rsidR="0087224F" w:rsidRPr="00960558" w:rsidRDefault="0087224F" w:rsidP="00B47C8B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00D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Pr="00633B3A">
              <w:rPr>
                <w:rFonts w:ascii="Times New Roman" w:eastAsia="Calibri" w:hAnsi="Times New Roman" w:cs="Times New Roman"/>
                <w:i/>
                <w:sz w:val="16"/>
                <w:szCs w:val="28"/>
              </w:rPr>
              <w:t>(</w:t>
            </w:r>
            <w:r w:rsidR="00B47C8B" w:rsidRPr="00633B3A">
              <w:rPr>
                <w:rFonts w:ascii="Times New Roman" w:eastAsia="Times New Roman" w:hAnsi="Times New Roman" w:cs="Times New Roman"/>
                <w:i/>
                <w:sz w:val="16"/>
                <w:szCs w:val="28"/>
                <w:lang w:eastAsia="ru-RU"/>
              </w:rPr>
              <w:t>отмена обязанности или ограничение с указанием положения проекта нормативного правового акта</w:t>
            </w:r>
            <w:r w:rsidRPr="00633B3A">
              <w:rPr>
                <w:rFonts w:ascii="Times New Roman" w:eastAsia="Calibri" w:hAnsi="Times New Roman" w:cs="Times New Roman"/>
                <w:i/>
                <w:sz w:val="16"/>
                <w:szCs w:val="28"/>
              </w:rPr>
              <w:t>)</w:t>
            </w:r>
          </w:p>
        </w:tc>
        <w:tc>
          <w:tcPr>
            <w:tcW w:w="1668" w:type="pct"/>
          </w:tcPr>
          <w:p w:rsidR="0087224F" w:rsidRPr="00960558" w:rsidRDefault="0087224F" w:rsidP="001F04A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1B94" w:rsidRDefault="00960558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</w:t>
      </w:r>
    </w:p>
    <w:p w:rsidR="00960558" w:rsidRDefault="00960558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таких обязанностей и ограничений</w:t>
      </w:r>
    </w:p>
    <w:p w:rsidR="00BF0AA5" w:rsidRPr="00960558" w:rsidRDefault="00BF0AA5" w:rsidP="0096055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4961" w:type="pct"/>
        <w:tblLayout w:type="fixed"/>
        <w:tblLook w:val="04A0" w:firstRow="1" w:lastRow="0" w:firstColumn="1" w:lastColumn="0" w:noHBand="0" w:noVBand="1"/>
      </w:tblPr>
      <w:tblGrid>
        <w:gridCol w:w="819"/>
        <w:gridCol w:w="1702"/>
        <w:gridCol w:w="2413"/>
        <w:gridCol w:w="2678"/>
        <w:gridCol w:w="2998"/>
      </w:tblGrid>
      <w:tr w:rsidR="006764F2" w:rsidRPr="00960558" w:rsidTr="00D83C3E">
        <w:tc>
          <w:tcPr>
            <w:tcW w:w="1188" w:type="pct"/>
            <w:gridSpan w:val="2"/>
          </w:tcPr>
          <w:p w:rsidR="009A1B94" w:rsidRPr="00960558" w:rsidRDefault="009A1B94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  <w:p w:rsidR="009A1B94" w:rsidRPr="00960558" w:rsidRDefault="009A1B94" w:rsidP="006764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137" w:type="pct"/>
          </w:tcPr>
          <w:p w:rsidR="009A1B94" w:rsidRPr="00960558" w:rsidRDefault="009A1B94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11.2.</w:t>
            </w:r>
          </w:p>
          <w:p w:rsidR="009A1B94" w:rsidRPr="00960558" w:rsidRDefault="009A1B94" w:rsidP="009A1B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обязанност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ограничени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62" w:type="pct"/>
          </w:tcPr>
          <w:p w:rsidR="009A1B94" w:rsidRPr="00960558" w:rsidRDefault="009A1B94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11.3.</w:t>
            </w:r>
          </w:p>
          <w:p w:rsidR="009A1B94" w:rsidRPr="00960558" w:rsidRDefault="009A1B94" w:rsidP="009A1B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видов расходов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возможных доходов</w:t>
            </w:r>
          </w:p>
        </w:tc>
        <w:tc>
          <w:tcPr>
            <w:tcW w:w="1413" w:type="pct"/>
          </w:tcPr>
          <w:p w:rsidR="009A1B94" w:rsidRDefault="009A1B94" w:rsidP="00AC05BC">
            <w:pPr>
              <w:spacing w:line="259" w:lineRule="auto"/>
              <w:ind w:left="-90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11.4.</w:t>
            </w:r>
          </w:p>
          <w:p w:rsidR="00D83C3E" w:rsidRDefault="009A1B94" w:rsidP="00AC05BC">
            <w:pPr>
              <w:spacing w:line="259" w:lineRule="auto"/>
              <w:ind w:left="-90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Количественная </w:t>
            </w:r>
          </w:p>
          <w:p w:rsidR="009A1B94" w:rsidRPr="00960558" w:rsidRDefault="009A1B94" w:rsidP="00AC05BC">
            <w:pPr>
              <w:spacing w:line="259" w:lineRule="auto"/>
              <w:ind w:left="-90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оценка, млн. рублей</w:t>
            </w:r>
          </w:p>
        </w:tc>
      </w:tr>
      <w:tr w:rsidR="006764F2" w:rsidRPr="00960558" w:rsidTr="00D83C3E">
        <w:trPr>
          <w:trHeight w:val="192"/>
        </w:trPr>
        <w:tc>
          <w:tcPr>
            <w:tcW w:w="1188" w:type="pct"/>
            <w:gridSpan w:val="2"/>
            <w:vMerge w:val="restart"/>
          </w:tcPr>
          <w:p w:rsidR="006764F2" w:rsidRPr="0087224F" w:rsidRDefault="006764F2" w:rsidP="00A9492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2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и Граждане (индивидуальные предприниматели)</w:t>
            </w:r>
          </w:p>
        </w:tc>
        <w:tc>
          <w:tcPr>
            <w:tcW w:w="1137" w:type="pct"/>
            <w:vMerge w:val="restart"/>
          </w:tcPr>
          <w:p w:rsidR="006764F2" w:rsidRPr="00960558" w:rsidRDefault="006764F2" w:rsidP="001F04AF">
            <w:pPr>
              <w:pBdr>
                <w:bottom w:val="single" w:sz="4" w:space="1" w:color="auto"/>
              </w:pBdr>
              <w:spacing w:line="259" w:lineRule="auto"/>
              <w:ind w:left="55" w:right="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Новые о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бязанности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D83C3E">
              <w:rPr>
                <w:rFonts w:ascii="Times New Roman" w:eastAsia="Calibri" w:hAnsi="Times New Roman" w:cs="Times New Roman"/>
                <w:sz w:val="28"/>
                <w:szCs w:val="28"/>
              </w:rPr>
              <w:t>и ограничения не</w:t>
            </w:r>
            <w:r w:rsidR="002D0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3C3E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устанавливаются</w:t>
            </w:r>
            <w:proofErr w:type="gramEnd"/>
            <w:r w:rsidR="002D0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изменяются</w:t>
            </w:r>
            <w:r w:rsidR="00306C52">
              <w:rPr>
                <w:rFonts w:ascii="Times New Roman" w:eastAsia="Calibri" w:hAnsi="Times New Roman" w:cs="Times New Roman"/>
                <w:sz w:val="28"/>
                <w:szCs w:val="28"/>
              </w:rPr>
              <w:t>, существующие не отменяются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64F2" w:rsidRPr="00960558" w:rsidRDefault="006764F2" w:rsidP="00306C5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Cs w:val="28"/>
              </w:rPr>
              <w:t>(устанавливаемая/</w:t>
            </w:r>
            <w:proofErr w:type="gramStart"/>
            <w:r>
              <w:rPr>
                <w:rFonts w:ascii="Times New Roman" w:eastAsia="Calibri" w:hAnsi="Times New Roman" w:cs="Times New Roman"/>
                <w:i/>
                <w:szCs w:val="28"/>
              </w:rPr>
              <w:t>из</w:t>
            </w:r>
            <w:r w:rsidR="00D83C3E">
              <w:rPr>
                <w:rFonts w:ascii="Times New Roman" w:eastAsia="Calibri" w:hAnsi="Times New Roman" w:cs="Times New Roman"/>
                <w:i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Cs w:val="28"/>
              </w:rPr>
              <w:t>меняемая</w:t>
            </w:r>
            <w:proofErr w:type="gramEnd"/>
            <w:r>
              <w:rPr>
                <w:rFonts w:ascii="Times New Roman" w:eastAsia="Calibri" w:hAnsi="Times New Roman" w:cs="Times New Roman"/>
                <w:i/>
                <w:szCs w:val="28"/>
              </w:rPr>
              <w:t>/</w:t>
            </w:r>
            <w:r w:rsidR="00306C52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Cs w:val="28"/>
              </w:rPr>
              <w:t>отменяемая обязанность или ограничение</w:t>
            </w:r>
            <w:r w:rsidRPr="00F6700D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  <w:tc>
          <w:tcPr>
            <w:tcW w:w="1262" w:type="pct"/>
          </w:tcPr>
          <w:p w:rsidR="006764F2" w:rsidRDefault="006764F2" w:rsidP="006764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6764F2">
              <w:rPr>
                <w:rFonts w:ascii="Times New Roman" w:hAnsi="Times New Roman" w:cs="Times New Roman"/>
                <w:sz w:val="28"/>
              </w:rPr>
              <w:t>Единовременные расходы:</w:t>
            </w:r>
          </w:p>
          <w:p w:rsidR="006764F2" w:rsidRPr="006764F2" w:rsidRDefault="006764F2" w:rsidP="00C66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 расходов </w:t>
            </w:r>
            <w:r w:rsidR="00F531DF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3" w:type="pct"/>
          </w:tcPr>
          <w:p w:rsidR="006764F2" w:rsidRPr="006764F2" w:rsidRDefault="00705E8F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 руб.</w:t>
            </w:r>
          </w:p>
        </w:tc>
      </w:tr>
      <w:tr w:rsidR="006764F2" w:rsidRPr="00960558" w:rsidTr="00D83C3E">
        <w:trPr>
          <w:trHeight w:val="192"/>
        </w:trPr>
        <w:tc>
          <w:tcPr>
            <w:tcW w:w="1188" w:type="pct"/>
            <w:gridSpan w:val="2"/>
            <w:vMerge/>
          </w:tcPr>
          <w:p w:rsidR="006764F2" w:rsidRPr="007C6F1B" w:rsidRDefault="006764F2" w:rsidP="00960558">
            <w:pPr>
              <w:spacing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7" w:type="pct"/>
            <w:vMerge/>
          </w:tcPr>
          <w:p w:rsidR="006764F2" w:rsidRPr="007C6F1B" w:rsidRDefault="006764F2" w:rsidP="00960558">
            <w:pPr>
              <w:spacing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2" w:type="pct"/>
          </w:tcPr>
          <w:p w:rsidR="006764F2" w:rsidRPr="007C6F1B" w:rsidRDefault="006764F2" w:rsidP="001F04AF">
            <w:pPr>
              <w:rPr>
                <w:rFonts w:ascii="Times New Roman" w:hAnsi="Times New Roman" w:cs="Times New Roman"/>
                <w:sz w:val="28"/>
              </w:rPr>
            </w:pPr>
            <w:r w:rsidRPr="007C6F1B"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705E8F" w:rsidRPr="007C6F1B">
              <w:rPr>
                <w:rFonts w:ascii="Times New Roman" w:hAnsi="Times New Roman" w:cs="Times New Roman"/>
                <w:sz w:val="28"/>
              </w:rPr>
              <w:t>Периодически</w:t>
            </w:r>
            <w:r w:rsidRPr="007C6F1B">
              <w:rPr>
                <w:rFonts w:ascii="Times New Roman" w:hAnsi="Times New Roman" w:cs="Times New Roman"/>
                <w:sz w:val="28"/>
              </w:rPr>
              <w:t>е расходы:</w:t>
            </w:r>
          </w:p>
          <w:p w:rsidR="006764F2" w:rsidRPr="007C6F1B" w:rsidRDefault="006764F2" w:rsidP="00C66EAA">
            <w:pPr>
              <w:rPr>
                <w:rFonts w:ascii="Times New Roman" w:hAnsi="Times New Roman" w:cs="Times New Roman"/>
                <w:sz w:val="28"/>
              </w:rPr>
            </w:pPr>
            <w:r w:rsidRPr="007C6F1B">
              <w:rPr>
                <w:rFonts w:ascii="Times New Roman" w:hAnsi="Times New Roman" w:cs="Times New Roman"/>
                <w:sz w:val="28"/>
              </w:rPr>
              <w:t xml:space="preserve">Вид расходов </w:t>
            </w:r>
            <w:r w:rsidR="00C66EAA" w:rsidRPr="007C6F1B">
              <w:rPr>
                <w:rFonts w:ascii="Times New Roman" w:hAnsi="Times New Roman" w:cs="Times New Roman"/>
                <w:sz w:val="28"/>
              </w:rPr>
              <w:t>–</w:t>
            </w:r>
            <w:r w:rsidRPr="007C6F1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6EAA" w:rsidRPr="007C6F1B">
              <w:rPr>
                <w:rFonts w:ascii="Times New Roman" w:hAnsi="Times New Roman" w:cs="Times New Roman"/>
                <w:sz w:val="28"/>
              </w:rPr>
              <w:t xml:space="preserve">издержки </w:t>
            </w:r>
            <w:r w:rsidR="00AC05BC" w:rsidRPr="007C6F1B">
              <w:rPr>
                <w:rFonts w:ascii="Times New Roman" w:hAnsi="Times New Roman" w:cs="Times New Roman"/>
                <w:sz w:val="28"/>
              </w:rPr>
              <w:t>&gt;</w:t>
            </w:r>
            <w:r w:rsidR="00C66EAA" w:rsidRPr="007C6F1B">
              <w:rPr>
                <w:rFonts w:ascii="Times New Roman" w:hAnsi="Times New Roman" w:cs="Times New Roman"/>
                <w:sz w:val="28"/>
              </w:rPr>
              <w:t>Информационные;</w:t>
            </w:r>
          </w:p>
          <w:p w:rsidR="00C66EAA" w:rsidRPr="007C6F1B" w:rsidRDefault="00AC05BC" w:rsidP="00C66EAA">
            <w:pPr>
              <w:rPr>
                <w:rFonts w:ascii="Times New Roman" w:hAnsi="Times New Roman" w:cs="Times New Roman"/>
                <w:sz w:val="28"/>
              </w:rPr>
            </w:pPr>
            <w:r w:rsidRPr="007C6F1B">
              <w:rPr>
                <w:rFonts w:ascii="Times New Roman" w:hAnsi="Times New Roman" w:cs="Times New Roman"/>
                <w:sz w:val="28"/>
              </w:rPr>
              <w:t>&gt;</w:t>
            </w:r>
            <w:r w:rsidR="00C66EAA" w:rsidRPr="007C6F1B">
              <w:rPr>
                <w:rFonts w:ascii="Times New Roman" w:hAnsi="Times New Roman" w:cs="Times New Roman"/>
                <w:sz w:val="28"/>
              </w:rPr>
              <w:t>Содержательные.</w:t>
            </w:r>
          </w:p>
        </w:tc>
        <w:tc>
          <w:tcPr>
            <w:tcW w:w="1413" w:type="pct"/>
          </w:tcPr>
          <w:p w:rsidR="006764F2" w:rsidRDefault="003F2213" w:rsidP="0096055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Расходы</w:t>
            </w:r>
            <w:r w:rsidR="00E90E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C276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</w:t>
            </w:r>
            <w:r w:rsidR="00E90EAF">
              <w:rPr>
                <w:rFonts w:ascii="Times New Roman" w:eastAsia="Calibri" w:hAnsi="Times New Roman" w:cs="Times New Roman"/>
                <w:sz w:val="24"/>
                <w:szCs w:val="28"/>
              </w:rPr>
              <w:t>год 1 участника отношений:</w:t>
            </w:r>
            <w:r w:rsidR="00E90EAF" w:rsidRPr="00D83C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90EAF">
              <w:rPr>
                <w:rFonts w:ascii="Times New Roman" w:eastAsia="Calibri" w:hAnsi="Times New Roman" w:cs="Times New Roman"/>
                <w:sz w:val="24"/>
                <w:szCs w:val="28"/>
              </w:rPr>
              <w:t>*</w:t>
            </w:r>
            <w:r w:rsidR="00D83C3E" w:rsidRPr="00D83C3E">
              <w:rPr>
                <w:rFonts w:ascii="Times New Roman" w:eastAsia="Calibri" w:hAnsi="Times New Roman" w:cs="Times New Roman"/>
                <w:sz w:val="24"/>
                <w:szCs w:val="28"/>
              </w:rPr>
              <w:t>Информационные</w:t>
            </w:r>
            <w:r w:rsidR="00E90E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издержки –</w:t>
            </w:r>
            <w:r w:rsidR="00C276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0,</w:t>
            </w:r>
            <w:r w:rsidR="007C6F1B">
              <w:rPr>
                <w:rFonts w:ascii="Times New Roman" w:eastAsia="Calibri" w:hAnsi="Times New Roman" w:cs="Times New Roman"/>
                <w:sz w:val="24"/>
                <w:szCs w:val="28"/>
              </w:rPr>
              <w:t>010</w:t>
            </w:r>
            <w:r w:rsidR="00E90E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млн.</w:t>
            </w:r>
            <w:r w:rsidR="00C276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90EAF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="007C6F1B">
              <w:rPr>
                <w:rFonts w:ascii="Times New Roman" w:eastAsia="Calibri" w:hAnsi="Times New Roman" w:cs="Times New Roman"/>
                <w:sz w:val="24"/>
                <w:szCs w:val="28"/>
              </w:rPr>
              <w:t>уб</w:t>
            </w:r>
            <w:r w:rsidR="00C276E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E90E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E90EAF" w:rsidRPr="00D83C3E" w:rsidRDefault="00E90EAF" w:rsidP="00C276E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*</w:t>
            </w:r>
            <w:r w:rsidR="007C6F1B">
              <w:rPr>
                <w:rFonts w:ascii="Times New Roman" w:eastAsia="Calibri" w:hAnsi="Times New Roman" w:cs="Times New Roman"/>
                <w:sz w:val="24"/>
                <w:szCs w:val="28"/>
              </w:rPr>
              <w:t>Содержательные издержки - 0,060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млн.</w:t>
            </w:r>
            <w:r w:rsidR="00C276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="007C6F1B">
              <w:rPr>
                <w:rFonts w:ascii="Times New Roman" w:eastAsia="Calibri" w:hAnsi="Times New Roman" w:cs="Times New Roman"/>
                <w:sz w:val="24"/>
                <w:szCs w:val="28"/>
              </w:rPr>
              <w:t>уб</w:t>
            </w:r>
            <w:r w:rsidR="00C276E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6764F2" w:rsidRPr="00960558" w:rsidTr="00D83C3E">
        <w:trPr>
          <w:trHeight w:val="192"/>
        </w:trPr>
        <w:tc>
          <w:tcPr>
            <w:tcW w:w="1188" w:type="pct"/>
            <w:gridSpan w:val="2"/>
            <w:vMerge/>
          </w:tcPr>
          <w:p w:rsidR="006764F2" w:rsidRPr="007C6F1B" w:rsidRDefault="006764F2" w:rsidP="00960558">
            <w:pPr>
              <w:spacing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7" w:type="pct"/>
            <w:vMerge/>
          </w:tcPr>
          <w:p w:rsidR="006764F2" w:rsidRPr="007C6F1B" w:rsidRDefault="006764F2" w:rsidP="00960558">
            <w:pPr>
              <w:spacing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2" w:type="pct"/>
          </w:tcPr>
          <w:p w:rsidR="006764F2" w:rsidRPr="007C6F1B" w:rsidRDefault="006764F2" w:rsidP="001F04AF">
            <w:pPr>
              <w:rPr>
                <w:rFonts w:ascii="Times New Roman" w:hAnsi="Times New Roman" w:cs="Times New Roman"/>
                <w:sz w:val="28"/>
              </w:rPr>
            </w:pPr>
            <w:r w:rsidRPr="007C6F1B">
              <w:rPr>
                <w:rFonts w:ascii="Times New Roman" w:hAnsi="Times New Roman" w:cs="Times New Roman"/>
                <w:sz w:val="28"/>
              </w:rPr>
              <w:t>3. Возможные доходы:</w:t>
            </w:r>
          </w:p>
          <w:p w:rsidR="006764F2" w:rsidRPr="007C6F1B" w:rsidRDefault="006764F2" w:rsidP="006764F2">
            <w:pPr>
              <w:rPr>
                <w:rFonts w:ascii="Times New Roman" w:hAnsi="Times New Roman" w:cs="Times New Roman"/>
                <w:sz w:val="28"/>
              </w:rPr>
            </w:pPr>
            <w:r w:rsidRPr="007C6F1B">
              <w:rPr>
                <w:rFonts w:ascii="Times New Roman" w:hAnsi="Times New Roman" w:cs="Times New Roman"/>
                <w:sz w:val="28"/>
              </w:rPr>
              <w:t xml:space="preserve">Вид доходов - </w:t>
            </w:r>
          </w:p>
        </w:tc>
        <w:tc>
          <w:tcPr>
            <w:tcW w:w="1413" w:type="pct"/>
          </w:tcPr>
          <w:p w:rsidR="006764F2" w:rsidRPr="006764F2" w:rsidRDefault="00705E8F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 руб.</w:t>
            </w:r>
          </w:p>
        </w:tc>
      </w:tr>
      <w:tr w:rsidR="006764F2" w:rsidRPr="00960558" w:rsidTr="00D83C3E">
        <w:trPr>
          <w:trHeight w:val="192"/>
        </w:trPr>
        <w:tc>
          <w:tcPr>
            <w:tcW w:w="386" w:type="pct"/>
          </w:tcPr>
          <w:p w:rsidR="006764F2" w:rsidRPr="00960558" w:rsidRDefault="006764F2" w:rsidP="006764F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3201" w:type="pct"/>
            <w:gridSpan w:val="3"/>
          </w:tcPr>
          <w:p w:rsidR="006764F2" w:rsidRPr="007C6F1B" w:rsidRDefault="006764F2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F1B">
              <w:rPr>
                <w:rFonts w:ascii="Times New Roman" w:eastAsia="Calibri" w:hAnsi="Times New Roman" w:cs="Times New Roman"/>
                <w:sz w:val="28"/>
                <w:szCs w:val="28"/>
              </w:rPr>
              <w:t>Итого совокупные единовременные расходы:</w:t>
            </w:r>
          </w:p>
        </w:tc>
        <w:tc>
          <w:tcPr>
            <w:tcW w:w="1413" w:type="pct"/>
          </w:tcPr>
          <w:p w:rsidR="006764F2" w:rsidRPr="00705E8F" w:rsidRDefault="00705E8F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E8F">
              <w:rPr>
                <w:rFonts w:ascii="Times New Roman" w:eastAsia="Calibri" w:hAnsi="Times New Roman" w:cs="Times New Roman"/>
                <w:sz w:val="28"/>
                <w:szCs w:val="28"/>
              </w:rPr>
              <w:t>0,00 руб.</w:t>
            </w:r>
          </w:p>
        </w:tc>
      </w:tr>
      <w:tr w:rsidR="006764F2" w:rsidRPr="00960558" w:rsidTr="00D83C3E">
        <w:trPr>
          <w:trHeight w:val="192"/>
        </w:trPr>
        <w:tc>
          <w:tcPr>
            <w:tcW w:w="386" w:type="pct"/>
          </w:tcPr>
          <w:p w:rsidR="006764F2" w:rsidRPr="00960558" w:rsidRDefault="006764F2" w:rsidP="006764F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11.6.</w:t>
            </w:r>
          </w:p>
        </w:tc>
        <w:tc>
          <w:tcPr>
            <w:tcW w:w="3201" w:type="pct"/>
            <w:gridSpan w:val="3"/>
          </w:tcPr>
          <w:p w:rsidR="006764F2" w:rsidRPr="007C6F1B" w:rsidRDefault="006764F2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F1B">
              <w:rPr>
                <w:rFonts w:ascii="Times New Roman" w:eastAsia="Calibri" w:hAnsi="Times New Roman" w:cs="Times New Roman"/>
                <w:sz w:val="28"/>
                <w:szCs w:val="28"/>
              </w:rPr>
              <w:t>Итого совокупные ежегодные расходы:</w:t>
            </w:r>
          </w:p>
        </w:tc>
        <w:tc>
          <w:tcPr>
            <w:tcW w:w="1413" w:type="pct"/>
          </w:tcPr>
          <w:p w:rsidR="006764F2" w:rsidRPr="00705E8F" w:rsidRDefault="007C6F1B" w:rsidP="007C6F1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0,070 млн.</w:t>
            </w:r>
            <w:r w:rsidR="00C27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  <w:tr w:rsidR="006764F2" w:rsidRPr="00960558" w:rsidTr="00D83C3E">
        <w:trPr>
          <w:trHeight w:val="192"/>
        </w:trPr>
        <w:tc>
          <w:tcPr>
            <w:tcW w:w="386" w:type="pct"/>
          </w:tcPr>
          <w:p w:rsidR="006764F2" w:rsidRPr="00960558" w:rsidRDefault="006764F2" w:rsidP="006764F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11.7.</w:t>
            </w:r>
          </w:p>
        </w:tc>
        <w:tc>
          <w:tcPr>
            <w:tcW w:w="3201" w:type="pct"/>
            <w:gridSpan w:val="3"/>
          </w:tcPr>
          <w:p w:rsidR="006764F2" w:rsidRPr="007C6F1B" w:rsidRDefault="006764F2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F1B">
              <w:rPr>
                <w:rFonts w:ascii="Times New Roman" w:eastAsia="Calibri" w:hAnsi="Times New Roman" w:cs="Times New Roman"/>
                <w:sz w:val="28"/>
                <w:szCs w:val="28"/>
              </w:rPr>
              <w:t>Итого совокупные возможные доходы:</w:t>
            </w:r>
          </w:p>
        </w:tc>
        <w:tc>
          <w:tcPr>
            <w:tcW w:w="1413" w:type="pct"/>
          </w:tcPr>
          <w:p w:rsidR="006764F2" w:rsidRPr="00705E8F" w:rsidRDefault="00705E8F" w:rsidP="0096055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E8F">
              <w:rPr>
                <w:rFonts w:ascii="Times New Roman" w:eastAsia="Calibri" w:hAnsi="Times New Roman" w:cs="Times New Roman"/>
                <w:sz w:val="28"/>
                <w:szCs w:val="28"/>
              </w:rPr>
              <w:t>0,00 руб.</w:t>
            </w:r>
          </w:p>
        </w:tc>
      </w:tr>
      <w:tr w:rsidR="00306C52" w:rsidRPr="00960558" w:rsidTr="00D83C3E">
        <w:trPr>
          <w:trHeight w:val="192"/>
        </w:trPr>
        <w:tc>
          <w:tcPr>
            <w:tcW w:w="386" w:type="pct"/>
          </w:tcPr>
          <w:p w:rsidR="006764F2" w:rsidRPr="00960558" w:rsidRDefault="006764F2" w:rsidP="006764F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11.8.</w:t>
            </w:r>
          </w:p>
        </w:tc>
        <w:tc>
          <w:tcPr>
            <w:tcW w:w="4614" w:type="pct"/>
            <w:gridSpan w:val="4"/>
          </w:tcPr>
          <w:p w:rsidR="006764F2" w:rsidRPr="00960558" w:rsidRDefault="006764F2" w:rsidP="001F04AF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расходов и доходов, не поддающихся количественной оценке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764F2" w:rsidRPr="00960558" w:rsidRDefault="006764F2" w:rsidP="001F04AF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  <w:p w:rsidR="006764F2" w:rsidRPr="00960558" w:rsidRDefault="006764F2" w:rsidP="001F04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4F2">
              <w:rPr>
                <w:rFonts w:ascii="Times New Roman" w:eastAsia="Calibri" w:hAnsi="Times New Roman" w:cs="Times New Roman"/>
                <w:i/>
                <w:szCs w:val="28"/>
              </w:rPr>
              <w:t>(</w:t>
            </w:r>
            <w:r w:rsidRPr="006764F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6764F2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306C52" w:rsidRPr="00960558" w:rsidTr="00D83C3E">
        <w:trPr>
          <w:trHeight w:val="192"/>
        </w:trPr>
        <w:tc>
          <w:tcPr>
            <w:tcW w:w="386" w:type="pct"/>
          </w:tcPr>
          <w:p w:rsidR="006764F2" w:rsidRPr="00960558" w:rsidRDefault="006764F2" w:rsidP="001F04A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4" w:type="pct"/>
            <w:gridSpan w:val="4"/>
          </w:tcPr>
          <w:p w:rsidR="006764F2" w:rsidRPr="00960558" w:rsidRDefault="006764F2" w:rsidP="000878CB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данных:</w:t>
            </w:r>
            <w:r w:rsidR="000878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8F">
              <w:rPr>
                <w:rFonts w:ascii="Times New Roman" w:eastAsia="Calibri" w:hAnsi="Times New Roman" w:cs="Times New Roman"/>
                <w:sz w:val="28"/>
                <w:szCs w:val="28"/>
              </w:rPr>
              <w:t>Росстат</w:t>
            </w:r>
            <w:r w:rsidR="000878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части расходов – содержательные издержки)</w:t>
            </w:r>
          </w:p>
          <w:p w:rsidR="006764F2" w:rsidRPr="00960558" w:rsidRDefault="006764F2" w:rsidP="001F04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4F2">
              <w:rPr>
                <w:rFonts w:ascii="Times New Roman" w:eastAsia="Calibri" w:hAnsi="Times New Roman" w:cs="Times New Roman"/>
                <w:i/>
                <w:szCs w:val="28"/>
              </w:rPr>
              <w:t>(</w:t>
            </w:r>
            <w:r w:rsidRPr="006764F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6764F2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</w:tbl>
    <w:p w:rsidR="00960558" w:rsidRPr="00960558" w:rsidRDefault="00960558" w:rsidP="00960558">
      <w:pPr>
        <w:spacing w:after="0" w:line="259" w:lineRule="auto"/>
        <w:rPr>
          <w:rFonts w:ascii="Times New Roman" w:eastAsia="Calibri" w:hAnsi="Times New Roman" w:cs="Times New Roman"/>
          <w:b/>
          <w:sz w:val="2"/>
          <w:szCs w:val="2"/>
        </w:rPr>
      </w:pPr>
    </w:p>
    <w:p w:rsidR="009A1B94" w:rsidRDefault="009A1B94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0558" w:rsidRDefault="00960558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55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A664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60558">
        <w:rPr>
          <w:rFonts w:ascii="Times New Roman" w:eastAsia="Calibri" w:hAnsi="Times New Roman" w:cs="Times New Roman"/>
          <w:b/>
          <w:sz w:val="28"/>
          <w:szCs w:val="28"/>
        </w:rPr>
        <w:t>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</w:t>
      </w:r>
      <w:r w:rsidR="001A664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960558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регулирования</w:t>
      </w:r>
    </w:p>
    <w:p w:rsidR="001A6644" w:rsidRPr="00960558" w:rsidRDefault="001A6644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796"/>
        <w:gridCol w:w="2716"/>
        <w:gridCol w:w="2132"/>
        <w:gridCol w:w="3261"/>
        <w:gridCol w:w="1788"/>
      </w:tblGrid>
      <w:tr w:rsidR="001A6644" w:rsidRPr="00960558" w:rsidTr="001A6644">
        <w:tc>
          <w:tcPr>
            <w:tcW w:w="1642" w:type="pct"/>
            <w:gridSpan w:val="2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66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  <w:p w:rsidR="00960558" w:rsidRPr="00960558" w:rsidRDefault="001A6644" w:rsidP="001A664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р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иски решения проблемы предложенным способом и риски негативных последствий</w:t>
            </w:r>
          </w:p>
        </w:tc>
        <w:tc>
          <w:tcPr>
            <w:tcW w:w="997" w:type="pct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1A66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.2.</w:t>
            </w: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525" w:type="pct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66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  <w:p w:rsidR="001A6644" w:rsidRDefault="00960558" w:rsidP="001A664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</w:t>
            </w:r>
          </w:p>
          <w:p w:rsidR="00960558" w:rsidRPr="00960558" w:rsidRDefault="00960558" w:rsidP="001A664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эффективности достижения цел</w:t>
            </w:r>
            <w:r w:rsidR="001A6644">
              <w:rPr>
                <w:rFonts w:ascii="Times New Roman" w:eastAsia="Calibri" w:hAnsi="Times New Roman" w:cs="Times New Roman"/>
                <w:sz w:val="28"/>
                <w:szCs w:val="28"/>
              </w:rPr>
              <w:t>и по рискам</w:t>
            </w:r>
          </w:p>
        </w:tc>
        <w:tc>
          <w:tcPr>
            <w:tcW w:w="836" w:type="pct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1A6644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960558" w:rsidRPr="00960558" w:rsidRDefault="00960558" w:rsidP="0096055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6644" w:rsidRPr="00960558" w:rsidTr="001A6644">
        <w:tc>
          <w:tcPr>
            <w:tcW w:w="1642" w:type="pct"/>
            <w:gridSpan w:val="2"/>
          </w:tcPr>
          <w:p w:rsidR="00960558" w:rsidRPr="00960558" w:rsidRDefault="00960558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997" w:type="pct"/>
          </w:tcPr>
          <w:p w:rsidR="00960558" w:rsidRPr="00960558" w:rsidRDefault="00960558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525" w:type="pct"/>
          </w:tcPr>
          <w:p w:rsidR="00960558" w:rsidRPr="00960558" w:rsidRDefault="00960558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836" w:type="pct"/>
          </w:tcPr>
          <w:p w:rsidR="00960558" w:rsidRPr="00960558" w:rsidRDefault="00960558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960558" w:rsidRPr="00960558" w:rsidTr="000D0EDB">
        <w:tc>
          <w:tcPr>
            <w:tcW w:w="372" w:type="pct"/>
          </w:tcPr>
          <w:p w:rsidR="00960558" w:rsidRPr="00960558" w:rsidRDefault="00960558" w:rsidP="001A664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1A66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960558" w:rsidRPr="00960558" w:rsidRDefault="00960558" w:rsidP="001A6644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данных:</w:t>
            </w:r>
            <w:r w:rsidR="001A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644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r w:rsidRPr="001A6644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1A6644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</w:tbl>
    <w:p w:rsidR="006F6E9A" w:rsidRDefault="006F6E9A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E9A" w:rsidRPr="006F6E9A" w:rsidRDefault="006F6E9A" w:rsidP="006F6E9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E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13. Предполагаемая дата вступления в силу проекта акта,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r w:rsidRPr="006F6E9A">
        <w:rPr>
          <w:rFonts w:ascii="Times New Roman" w:eastAsia="Calibri" w:hAnsi="Times New Roman" w:cs="Times New Roman"/>
          <w:b/>
          <w:sz w:val="28"/>
          <w:szCs w:val="28"/>
        </w:rPr>
        <w:t>необходимост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F6E9A">
        <w:rPr>
          <w:rFonts w:ascii="Times New Roman" w:eastAsia="Calibri" w:hAnsi="Times New Roman" w:cs="Times New Roman"/>
          <w:b/>
          <w:sz w:val="28"/>
          <w:szCs w:val="28"/>
        </w:rPr>
        <w:t xml:space="preserve"> установления переходн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6F6E9A" w:rsidRPr="006F6E9A" w:rsidRDefault="006F6E9A" w:rsidP="006F6E9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988"/>
        <w:gridCol w:w="7442"/>
        <w:gridCol w:w="2263"/>
      </w:tblGrid>
      <w:tr w:rsidR="006F6E9A" w:rsidRPr="006F6E9A" w:rsidTr="00CD6D23">
        <w:tc>
          <w:tcPr>
            <w:tcW w:w="462" w:type="pct"/>
          </w:tcPr>
          <w:p w:rsidR="006F6E9A" w:rsidRPr="006F6E9A" w:rsidRDefault="006F6E9A" w:rsidP="006F6E9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F6E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F6E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3480" w:type="pct"/>
          </w:tcPr>
          <w:p w:rsidR="006F6E9A" w:rsidRPr="006F6E9A" w:rsidRDefault="006F6E9A" w:rsidP="001F04A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E9A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058" w:type="pct"/>
          </w:tcPr>
          <w:p w:rsidR="006F6E9A" w:rsidRPr="006F6E9A" w:rsidRDefault="006F6E9A" w:rsidP="0043421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F6E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="00434215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6F6E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202</w:t>
            </w:r>
            <w:r w:rsidR="004342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F6E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1F04AF" w:rsidRPr="006F6E9A" w:rsidTr="00CD6D23">
        <w:tc>
          <w:tcPr>
            <w:tcW w:w="462" w:type="pct"/>
          </w:tcPr>
          <w:p w:rsidR="001F04AF" w:rsidRPr="006F6E9A" w:rsidRDefault="001F04AF" w:rsidP="001F04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E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F6E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3480" w:type="pct"/>
          </w:tcPr>
          <w:p w:rsidR="001F04AF" w:rsidRPr="00AB0129" w:rsidRDefault="001F04AF" w:rsidP="001F04A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129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1058" w:type="pct"/>
          </w:tcPr>
          <w:p w:rsidR="001F04AF" w:rsidRPr="00AB0129" w:rsidRDefault="001F04AF" w:rsidP="001F04AF">
            <w:pPr>
              <w:pBdr>
                <w:bottom w:val="single" w:sz="4" w:space="1" w:color="auto"/>
              </w:pBd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129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:rsidR="001F04AF" w:rsidRPr="00AB0129" w:rsidRDefault="001F04AF" w:rsidP="001F04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129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proofErr w:type="gramStart"/>
            <w:r w:rsidRPr="00AB0129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есть</w:t>
            </w:r>
            <w:proofErr w:type="gramEnd"/>
            <w:r w:rsidRPr="00AB0129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/ нет</w:t>
            </w:r>
            <w:r w:rsidRPr="00AB0129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1F04AF" w:rsidRPr="006F6E9A" w:rsidTr="00CD6D23">
        <w:tc>
          <w:tcPr>
            <w:tcW w:w="462" w:type="pct"/>
          </w:tcPr>
          <w:p w:rsidR="001F04AF" w:rsidRPr="006F6E9A" w:rsidRDefault="001F04AF" w:rsidP="001F04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13.2.1</w:t>
            </w:r>
            <w:r w:rsidR="00CD6D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0" w:type="pct"/>
          </w:tcPr>
          <w:p w:rsidR="001F04AF" w:rsidRPr="00AB0129" w:rsidRDefault="001F04AF" w:rsidP="001F04A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129">
              <w:rPr>
                <w:rFonts w:ascii="Times New Roman" w:eastAsia="Calibri" w:hAnsi="Times New Roman" w:cs="Times New Roman"/>
                <w:sz w:val="28"/>
                <w:szCs w:val="28"/>
              </w:rPr>
              <w:t>Срок переходного периода (количество дней с момента принятия проекта нормативного правового акта):</w:t>
            </w:r>
          </w:p>
        </w:tc>
        <w:tc>
          <w:tcPr>
            <w:tcW w:w="1058" w:type="pct"/>
          </w:tcPr>
          <w:p w:rsidR="001F04AF" w:rsidRPr="00AB0129" w:rsidRDefault="001F04AF" w:rsidP="001F04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D23" w:rsidRPr="006F6E9A" w:rsidTr="00CD6D23">
        <w:tc>
          <w:tcPr>
            <w:tcW w:w="462" w:type="pct"/>
          </w:tcPr>
          <w:p w:rsidR="00CD6D23" w:rsidRPr="006F6E9A" w:rsidRDefault="00CD6D23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13.2.1.</w:t>
            </w:r>
          </w:p>
        </w:tc>
        <w:tc>
          <w:tcPr>
            <w:tcW w:w="3480" w:type="pct"/>
          </w:tcPr>
          <w:p w:rsidR="00CD6D23" w:rsidRPr="00AB0129" w:rsidRDefault="00CD6D23" w:rsidP="00AF698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129">
              <w:rPr>
                <w:rFonts w:ascii="Times New Roman" w:eastAsia="Calibri" w:hAnsi="Times New Roman" w:cs="Times New Roman"/>
                <w:sz w:val="28"/>
                <w:szCs w:val="28"/>
              </w:rPr>
              <w:t>Отсрочка введения (количество дней с момента принятия проекта нормативного правового акта):</w:t>
            </w:r>
          </w:p>
        </w:tc>
        <w:tc>
          <w:tcPr>
            <w:tcW w:w="1058" w:type="pct"/>
          </w:tcPr>
          <w:p w:rsidR="00CD6D23" w:rsidRPr="00AB0129" w:rsidRDefault="00CD6D23" w:rsidP="001F04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D23" w:rsidRPr="006F6E9A" w:rsidTr="00CD6D23">
        <w:tc>
          <w:tcPr>
            <w:tcW w:w="462" w:type="pct"/>
          </w:tcPr>
          <w:p w:rsidR="00CD6D23" w:rsidRPr="006F6E9A" w:rsidRDefault="00CD6D23" w:rsidP="001F04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3480" w:type="pct"/>
          </w:tcPr>
          <w:p w:rsidR="00CD6D23" w:rsidRPr="00AB0129" w:rsidRDefault="00CD6D23" w:rsidP="001F04A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129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058" w:type="pct"/>
          </w:tcPr>
          <w:p w:rsidR="00CD6D23" w:rsidRPr="00AB0129" w:rsidRDefault="00CD6D23" w:rsidP="00AF698E">
            <w:pPr>
              <w:pBdr>
                <w:bottom w:val="single" w:sz="4" w:space="1" w:color="auto"/>
              </w:pBd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129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:rsidR="00CD6D23" w:rsidRPr="00AB0129" w:rsidRDefault="00CD6D23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129">
              <w:rPr>
                <w:rFonts w:ascii="Times New Roman" w:eastAsia="Calibri" w:hAnsi="Times New Roman" w:cs="Times New Roman"/>
                <w:i/>
                <w:szCs w:val="28"/>
              </w:rPr>
              <w:t xml:space="preserve"> (</w:t>
            </w:r>
            <w:proofErr w:type="gramStart"/>
            <w:r w:rsidRPr="00AB0129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есть</w:t>
            </w:r>
            <w:proofErr w:type="gramEnd"/>
            <w:r w:rsidRPr="00AB0129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/ нет</w:t>
            </w:r>
            <w:r w:rsidRPr="00AB0129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CD6D23" w:rsidRPr="006F6E9A" w:rsidTr="00CD6D23">
        <w:tc>
          <w:tcPr>
            <w:tcW w:w="462" w:type="pct"/>
          </w:tcPr>
          <w:p w:rsidR="00CD6D23" w:rsidRDefault="00CD6D23" w:rsidP="001F04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13.3.1.</w:t>
            </w:r>
          </w:p>
        </w:tc>
        <w:tc>
          <w:tcPr>
            <w:tcW w:w="3480" w:type="pct"/>
          </w:tcPr>
          <w:p w:rsidR="00CD6D23" w:rsidRPr="00AB0129" w:rsidRDefault="00CD6D23" w:rsidP="00CD6D2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129">
              <w:rPr>
                <w:rFonts w:ascii="Times New Roman" w:eastAsia="Calibri" w:hAnsi="Times New Roman" w:cs="Times New Roman"/>
                <w:sz w:val="28"/>
                <w:szCs w:val="28"/>
              </w:rPr>
              <w:t>Период распространения на ранее возникшие отношения (количество дней с момента принятия проекта нормативного правового акта):</w:t>
            </w:r>
          </w:p>
        </w:tc>
        <w:tc>
          <w:tcPr>
            <w:tcW w:w="1058" w:type="pct"/>
          </w:tcPr>
          <w:p w:rsidR="00CD6D23" w:rsidRPr="00AB0129" w:rsidRDefault="00CD6D23" w:rsidP="00CD6D2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4336" w:rsidRPr="00AB0129" w:rsidRDefault="00874336" w:rsidP="00CD6D2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1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D6D23" w:rsidRPr="006F6E9A" w:rsidTr="00CD6D23">
        <w:tc>
          <w:tcPr>
            <w:tcW w:w="462" w:type="pct"/>
          </w:tcPr>
          <w:p w:rsidR="00CD6D23" w:rsidRPr="006F6E9A" w:rsidRDefault="00CD6D23" w:rsidP="001F04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pct"/>
            <w:gridSpan w:val="2"/>
          </w:tcPr>
          <w:p w:rsidR="00CD6D23" w:rsidRPr="00AB0129" w:rsidRDefault="00CD6D23" w:rsidP="001F04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D23" w:rsidRPr="006F6E9A" w:rsidTr="00CD6D23">
        <w:tc>
          <w:tcPr>
            <w:tcW w:w="462" w:type="pct"/>
          </w:tcPr>
          <w:p w:rsidR="00CD6D23" w:rsidRPr="006F6E9A" w:rsidRDefault="00CD6D23" w:rsidP="00CD6D2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E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F6E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38" w:type="pct"/>
            <w:gridSpan w:val="2"/>
          </w:tcPr>
          <w:p w:rsidR="00CD6D23" w:rsidRPr="00AB0129" w:rsidRDefault="00CD6D23" w:rsidP="00CD6D23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129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Нет</w:t>
            </w:r>
          </w:p>
          <w:p w:rsidR="00CD6D23" w:rsidRPr="00AB0129" w:rsidRDefault="00CD6D23" w:rsidP="00CD6D2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129">
              <w:rPr>
                <w:rFonts w:ascii="Times New Roman" w:eastAsia="Calibri" w:hAnsi="Times New Roman" w:cs="Times New Roman"/>
                <w:i/>
                <w:szCs w:val="28"/>
              </w:rPr>
              <w:t>(</w:t>
            </w:r>
            <w:r w:rsidRPr="00AB0129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AB0129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</w:tbl>
    <w:p w:rsidR="006F6E9A" w:rsidRDefault="006F6E9A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3C1" w:rsidRDefault="001163C1" w:rsidP="00263CE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CE5" w:rsidRPr="00263CE5" w:rsidRDefault="00263CE5" w:rsidP="00263CE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3CE5">
        <w:rPr>
          <w:rFonts w:ascii="Times New Roman" w:eastAsia="Calibri" w:hAnsi="Times New Roman" w:cs="Times New Roman"/>
          <w:b/>
          <w:sz w:val="28"/>
          <w:szCs w:val="28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263CE5" w:rsidRPr="0059066D" w:rsidRDefault="00263CE5" w:rsidP="00263CE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tbl>
      <w:tblPr>
        <w:tblStyle w:val="13"/>
        <w:tblW w:w="5004" w:type="pct"/>
        <w:tblLayout w:type="fixed"/>
        <w:tblLook w:val="04A0" w:firstRow="1" w:lastRow="0" w:firstColumn="1" w:lastColumn="0" w:noHBand="0" w:noVBand="1"/>
      </w:tblPr>
      <w:tblGrid>
        <w:gridCol w:w="960"/>
        <w:gridCol w:w="1117"/>
        <w:gridCol w:w="2003"/>
        <w:gridCol w:w="1562"/>
        <w:gridCol w:w="3408"/>
        <w:gridCol w:w="1652"/>
      </w:tblGrid>
      <w:tr w:rsidR="00FB3528" w:rsidRPr="00891E89" w:rsidTr="00346EF6">
        <w:tc>
          <w:tcPr>
            <w:tcW w:w="970" w:type="pct"/>
            <w:gridSpan w:val="2"/>
          </w:tcPr>
          <w:p w:rsidR="00263CE5" w:rsidRPr="00FB3528" w:rsidRDefault="00263CE5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99"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.1.</w:t>
            </w:r>
          </w:p>
          <w:p w:rsidR="00263CE5" w:rsidRPr="00FB3528" w:rsidRDefault="00981378" w:rsidP="0098137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целей</w:t>
            </w:r>
            <w:r w:rsidR="00263CE5"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регулирования</w:t>
            </w:r>
          </w:p>
        </w:tc>
        <w:tc>
          <w:tcPr>
            <w:tcW w:w="936" w:type="pct"/>
          </w:tcPr>
          <w:p w:rsidR="00263CE5" w:rsidRPr="00FB3528" w:rsidRDefault="00263CE5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99"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.2.</w:t>
            </w:r>
          </w:p>
          <w:p w:rsidR="00263CE5" w:rsidRPr="00FB3528" w:rsidRDefault="00981378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263CE5"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оказатели</w:t>
            </w:r>
          </w:p>
          <w:p w:rsidR="00981378" w:rsidRPr="00FB3528" w:rsidRDefault="00981378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(индикаторы)</w:t>
            </w:r>
          </w:p>
          <w:p w:rsidR="00981378" w:rsidRPr="00FB3528" w:rsidRDefault="00981378" w:rsidP="00FB3528">
            <w:pPr>
              <w:spacing w:line="259" w:lineRule="auto"/>
              <w:ind w:left="-91" w:right="-14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достижения целей регулирования</w:t>
            </w:r>
          </w:p>
        </w:tc>
        <w:tc>
          <w:tcPr>
            <w:tcW w:w="730" w:type="pct"/>
          </w:tcPr>
          <w:p w:rsidR="00263CE5" w:rsidRPr="00FB3528" w:rsidRDefault="00263CE5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99"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.3.</w:t>
            </w:r>
          </w:p>
          <w:p w:rsidR="00263CE5" w:rsidRPr="00FB3528" w:rsidRDefault="00263CE5" w:rsidP="0098137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Единиц</w:t>
            </w:r>
            <w:r w:rsidR="00981378"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измерения </w:t>
            </w:r>
            <w:r w:rsidR="00981378" w:rsidRPr="00FB352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показател</w:t>
            </w:r>
            <w:r w:rsidR="00981378"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981378" w:rsidRPr="00FB352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81378"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981378" w:rsidRPr="00FB352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индикат</w:t>
            </w:r>
            <w:r w:rsidR="00346EF6">
              <w:rPr>
                <w:rFonts w:ascii="Times New Roman" w:eastAsia="Calibri" w:hAnsi="Times New Roman" w:cs="Times New Roman"/>
                <w:sz w:val="26"/>
                <w:szCs w:val="26"/>
              </w:rPr>
              <w:t>ор</w:t>
            </w:r>
            <w:r w:rsidR="00981378"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92" w:type="pct"/>
          </w:tcPr>
          <w:p w:rsidR="00263CE5" w:rsidRPr="00FB3528" w:rsidRDefault="00263CE5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B352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  <w:r w:rsidR="001F2599"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FB352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.4.</w:t>
            </w:r>
          </w:p>
          <w:p w:rsidR="00263CE5" w:rsidRPr="00FB3528" w:rsidRDefault="00263CE5" w:rsidP="00263CE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B352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Способ расчета показател</w:t>
            </w: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FB352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FB352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индикат</w:t>
            </w: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ора)</w:t>
            </w:r>
            <w:r w:rsidRPr="00FB352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72" w:type="pct"/>
          </w:tcPr>
          <w:p w:rsidR="00263CE5" w:rsidRPr="00FB3528" w:rsidRDefault="00263CE5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99"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.5</w:t>
            </w:r>
          </w:p>
          <w:p w:rsidR="00263CE5" w:rsidRPr="00FB3528" w:rsidRDefault="00263CE5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информации для расчета</w:t>
            </w:r>
          </w:p>
        </w:tc>
      </w:tr>
      <w:tr w:rsidR="00FB3528" w:rsidRPr="00891E89" w:rsidTr="00346EF6">
        <w:tc>
          <w:tcPr>
            <w:tcW w:w="970" w:type="pct"/>
            <w:gridSpan w:val="2"/>
            <w:vMerge w:val="restart"/>
          </w:tcPr>
          <w:p w:rsidR="00FB3528" w:rsidRPr="00EB0FA3" w:rsidRDefault="00FB3528" w:rsidP="00E90E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A3">
              <w:rPr>
                <w:rFonts w:ascii="Times New Roman" w:hAnsi="Times New Roman"/>
                <w:sz w:val="28"/>
                <w:szCs w:val="28"/>
              </w:rPr>
              <w:t xml:space="preserve">Урегулирование отношений, связанных с организацией и осуществлением федерального государственного надзора, в </w:t>
            </w:r>
            <w:r w:rsidRPr="00EB0FA3">
              <w:rPr>
                <w:rFonts w:ascii="Times New Roman" w:hAnsi="Times New Roman"/>
                <w:sz w:val="28"/>
                <w:szCs w:val="28"/>
              </w:rPr>
              <w:lastRenderedPageBreak/>
              <w:t>основу которого положены принципы соразмерности вмешательства в деятельность контролируемых лиц, управление рисками причинения вреда (ущерба) охраняемым законом ценностям.</w:t>
            </w:r>
          </w:p>
        </w:tc>
        <w:tc>
          <w:tcPr>
            <w:tcW w:w="936" w:type="pct"/>
          </w:tcPr>
          <w:p w:rsidR="00FB3528" w:rsidRPr="002725AE" w:rsidRDefault="00FB3528" w:rsidP="00E90E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AD1E3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Снижение количества людей, погибших при ЧС, на 100 тыс. населения, чел.</w:t>
            </w:r>
          </w:p>
        </w:tc>
        <w:tc>
          <w:tcPr>
            <w:tcW w:w="730" w:type="pct"/>
            <w:shd w:val="clear" w:color="auto" w:fill="auto"/>
          </w:tcPr>
          <w:p w:rsidR="00FB3528" w:rsidRPr="00FB3528" w:rsidRDefault="00FB3528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FB3528">
              <w:rPr>
                <w:rFonts w:ascii="Times New Roman" w:eastAsia="Calibri" w:hAnsi="Times New Roman" w:cs="Times New Roman"/>
                <w:sz w:val="24"/>
                <w:szCs w:val="28"/>
              </w:rPr>
              <w:t>Относитель</w:t>
            </w:r>
            <w:r w:rsidR="00055186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B3528">
              <w:rPr>
                <w:rFonts w:ascii="Times New Roman" w:eastAsia="Calibri" w:hAnsi="Times New Roman" w:cs="Times New Roman"/>
                <w:sz w:val="24"/>
                <w:szCs w:val="28"/>
              </w:rPr>
              <w:t>ный</w:t>
            </w:r>
            <w:proofErr w:type="spellEnd"/>
            <w:proofErr w:type="gramEnd"/>
            <w:r w:rsidRPr="00FB35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показатель</w:t>
            </w:r>
          </w:p>
        </w:tc>
        <w:tc>
          <w:tcPr>
            <w:tcW w:w="1592" w:type="pct"/>
          </w:tcPr>
          <w:p w:rsidR="00FB3528" w:rsidRPr="002725AE" w:rsidRDefault="00FB3528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55E47">
              <w:rPr>
                <w:rFonts w:ascii="Times New Roman" w:eastAsia="Calibri" w:hAnsi="Times New Roman" w:cs="Times New Roman"/>
                <w:sz w:val="28"/>
                <w:szCs w:val="28"/>
              </w:rPr>
              <w:t>((А</w:t>
            </w:r>
            <w:proofErr w:type="gramStart"/>
            <w:r w:rsidRPr="00255E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255E47">
              <w:rPr>
                <w:rFonts w:ascii="Times New Roman" w:eastAsia="Calibri" w:hAnsi="Times New Roman" w:cs="Times New Roman"/>
                <w:sz w:val="28"/>
                <w:szCs w:val="28"/>
              </w:rPr>
              <w:t>/В)x100000)</w:t>
            </w:r>
            <w:proofErr w:type="spellStart"/>
            <w:r w:rsidRPr="00255E47">
              <w:rPr>
                <w:rFonts w:ascii="Times New Roman" w:eastAsia="Calibri" w:hAnsi="Times New Roman" w:cs="Times New Roman"/>
                <w:sz w:val="28"/>
                <w:szCs w:val="28"/>
              </w:rPr>
              <w:t>xКmax</w:t>
            </w:r>
            <w:proofErr w:type="spellEnd"/>
            <w:r w:rsidRPr="00255E47">
              <w:rPr>
                <w:rFonts w:ascii="Times New Roman" w:eastAsia="Calibri" w:hAnsi="Times New Roman" w:cs="Times New Roman"/>
                <w:sz w:val="28"/>
                <w:szCs w:val="28"/>
              </w:rPr>
              <w:t>)+ ((А2/В)x100000)</w:t>
            </w:r>
            <w:proofErr w:type="spellStart"/>
            <w:r w:rsidRPr="00255E47">
              <w:rPr>
                <w:rFonts w:ascii="Times New Roman" w:eastAsia="Calibri" w:hAnsi="Times New Roman" w:cs="Times New Roman"/>
                <w:sz w:val="28"/>
                <w:szCs w:val="28"/>
              </w:rPr>
              <w:t>xКmin</w:t>
            </w:r>
            <w:proofErr w:type="spellEnd"/>
            <w:r w:rsidRPr="00255E4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2" w:type="pct"/>
          </w:tcPr>
          <w:p w:rsidR="00FB3528" w:rsidRDefault="00FB3528" w:rsidP="00FB352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Строка № 15 (погибло, человек) формы 5/ЧС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5E47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донесение о ЧС, утвержденное приказом МЧС России от 07.11.2006 № 636ДСП</w:t>
            </w:r>
            <w:r w:rsidR="00346EF6">
              <w:rPr>
                <w:rFonts w:ascii="Times New Roman" w:eastAsia="Calibri" w:hAnsi="Times New Roman" w:cs="Times New Roman"/>
                <w:sz w:val="20"/>
                <w:szCs w:val="20"/>
              </w:rPr>
              <w:t>, Росстат</w:t>
            </w:r>
            <w:r w:rsidRPr="0025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0129" w:rsidRPr="00255E47" w:rsidRDefault="00AB0129" w:rsidP="00FB352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EF6" w:rsidRPr="00891E89" w:rsidTr="00346EF6">
        <w:tc>
          <w:tcPr>
            <w:tcW w:w="970" w:type="pct"/>
            <w:gridSpan w:val="2"/>
            <w:vMerge/>
          </w:tcPr>
          <w:p w:rsidR="00346EF6" w:rsidRPr="002725AE" w:rsidRDefault="00346EF6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36" w:type="pct"/>
          </w:tcPr>
          <w:p w:rsidR="00346EF6" w:rsidRPr="00FB3528" w:rsidRDefault="00346EF6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Снижение количества людей, пострадавших при ЧС, на 100 тыс.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B3528">
              <w:rPr>
                <w:rFonts w:ascii="Times New Roman" w:eastAsia="Calibri" w:hAnsi="Times New Roman" w:cs="Times New Roman"/>
                <w:sz w:val="26"/>
                <w:szCs w:val="26"/>
              </w:rPr>
              <w:t>населения, чел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0" w:type="pct"/>
          </w:tcPr>
          <w:p w:rsidR="00346EF6" w:rsidRPr="00FB3528" w:rsidRDefault="00346EF6" w:rsidP="00E90E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FB3528">
              <w:rPr>
                <w:rFonts w:ascii="Times New Roman" w:eastAsia="Calibri" w:hAnsi="Times New Roman" w:cs="Times New Roman"/>
                <w:sz w:val="24"/>
                <w:szCs w:val="28"/>
              </w:rPr>
              <w:t>Относитель</w:t>
            </w:r>
            <w:r w:rsidR="00055186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B3528">
              <w:rPr>
                <w:rFonts w:ascii="Times New Roman" w:eastAsia="Calibri" w:hAnsi="Times New Roman" w:cs="Times New Roman"/>
                <w:sz w:val="24"/>
                <w:szCs w:val="28"/>
              </w:rPr>
              <w:t>ный</w:t>
            </w:r>
            <w:proofErr w:type="spellEnd"/>
            <w:proofErr w:type="gramEnd"/>
            <w:r w:rsidRPr="00FB35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показатель</w:t>
            </w:r>
          </w:p>
        </w:tc>
        <w:tc>
          <w:tcPr>
            <w:tcW w:w="1592" w:type="pct"/>
          </w:tcPr>
          <w:p w:rsidR="00346EF6" w:rsidRPr="002725AE" w:rsidRDefault="00346EF6" w:rsidP="00E90E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55E47">
              <w:rPr>
                <w:rFonts w:ascii="Times New Roman" w:eastAsia="Calibri" w:hAnsi="Times New Roman" w:cs="Times New Roman"/>
                <w:sz w:val="28"/>
                <w:szCs w:val="28"/>
              </w:rPr>
              <w:t>((А</w:t>
            </w:r>
            <w:proofErr w:type="gramStart"/>
            <w:r w:rsidRPr="00255E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255E47">
              <w:rPr>
                <w:rFonts w:ascii="Times New Roman" w:eastAsia="Calibri" w:hAnsi="Times New Roman" w:cs="Times New Roman"/>
                <w:sz w:val="28"/>
                <w:szCs w:val="28"/>
              </w:rPr>
              <w:t>/В)x100000)</w:t>
            </w:r>
            <w:proofErr w:type="spellStart"/>
            <w:r w:rsidRPr="00255E47">
              <w:rPr>
                <w:rFonts w:ascii="Times New Roman" w:eastAsia="Calibri" w:hAnsi="Times New Roman" w:cs="Times New Roman"/>
                <w:sz w:val="28"/>
                <w:szCs w:val="28"/>
              </w:rPr>
              <w:t>xКmax</w:t>
            </w:r>
            <w:proofErr w:type="spellEnd"/>
            <w:r w:rsidRPr="00255E47">
              <w:rPr>
                <w:rFonts w:ascii="Times New Roman" w:eastAsia="Calibri" w:hAnsi="Times New Roman" w:cs="Times New Roman"/>
                <w:sz w:val="28"/>
                <w:szCs w:val="28"/>
              </w:rPr>
              <w:t>)+ ((А2/В)x100000)</w:t>
            </w:r>
            <w:proofErr w:type="spellStart"/>
            <w:r w:rsidRPr="00255E47">
              <w:rPr>
                <w:rFonts w:ascii="Times New Roman" w:eastAsia="Calibri" w:hAnsi="Times New Roman" w:cs="Times New Roman"/>
                <w:sz w:val="28"/>
                <w:szCs w:val="28"/>
              </w:rPr>
              <w:t>xКmin</w:t>
            </w:r>
            <w:proofErr w:type="spellEnd"/>
            <w:r w:rsidRPr="00255E4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2" w:type="pct"/>
          </w:tcPr>
          <w:p w:rsidR="00346EF6" w:rsidRPr="00255E47" w:rsidRDefault="00346EF6" w:rsidP="00346E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E47">
              <w:rPr>
                <w:rFonts w:ascii="Times New Roman" w:eastAsia="Calibri" w:hAnsi="Times New Roman" w:cs="Times New Roman"/>
                <w:sz w:val="20"/>
                <w:szCs w:val="20"/>
              </w:rPr>
              <w:t>Строка № 15 (п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острадало</w:t>
            </w:r>
            <w:r w:rsidRPr="0025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человек) формы 5/ЧС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5E47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донесение о ЧС, утвержденное приказом МЧС России от 07.11.2006 № 636ДСП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Росстат</w:t>
            </w:r>
            <w:r w:rsidRPr="0025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5186" w:rsidRPr="00891E89" w:rsidTr="00346EF6">
        <w:tc>
          <w:tcPr>
            <w:tcW w:w="970" w:type="pct"/>
            <w:gridSpan w:val="2"/>
            <w:vMerge/>
          </w:tcPr>
          <w:p w:rsidR="00055186" w:rsidRPr="002725AE" w:rsidRDefault="00055186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36" w:type="pct"/>
            <w:shd w:val="clear" w:color="auto" w:fill="auto"/>
          </w:tcPr>
          <w:p w:rsidR="00055186" w:rsidRPr="00346EF6" w:rsidRDefault="00055186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E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Снижение материального ущерба, причиненный в результате ЧС, относительно ВРП РТ, </w:t>
            </w:r>
            <w:proofErr w:type="spellStart"/>
            <w:r w:rsidRPr="00346EF6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Start"/>
            <w:r w:rsidRPr="00346EF6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346EF6">
              <w:rPr>
                <w:rFonts w:ascii="Times New Roman" w:eastAsia="Calibri" w:hAnsi="Times New Roman" w:cs="Times New Roman"/>
                <w:sz w:val="26"/>
                <w:szCs w:val="26"/>
              </w:rPr>
              <w:t>уб</w:t>
            </w:r>
            <w:proofErr w:type="spellEnd"/>
            <w:r w:rsidRPr="00346EF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0" w:type="pct"/>
          </w:tcPr>
          <w:p w:rsidR="00055186" w:rsidRPr="00FB3528" w:rsidRDefault="00055186" w:rsidP="00E90E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FB3528">
              <w:rPr>
                <w:rFonts w:ascii="Times New Roman" w:eastAsia="Calibri" w:hAnsi="Times New Roman" w:cs="Times New Roman"/>
                <w:sz w:val="24"/>
                <w:szCs w:val="28"/>
              </w:rPr>
              <w:t>Относитель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B3528">
              <w:rPr>
                <w:rFonts w:ascii="Times New Roman" w:eastAsia="Calibri" w:hAnsi="Times New Roman" w:cs="Times New Roman"/>
                <w:sz w:val="24"/>
                <w:szCs w:val="28"/>
              </w:rPr>
              <w:t>ный</w:t>
            </w:r>
            <w:proofErr w:type="spellEnd"/>
            <w:proofErr w:type="gramEnd"/>
            <w:r w:rsidRPr="00FB35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показатель</w:t>
            </w:r>
          </w:p>
        </w:tc>
        <w:tc>
          <w:tcPr>
            <w:tcW w:w="1592" w:type="pct"/>
          </w:tcPr>
          <w:p w:rsidR="00055186" w:rsidRPr="00346EF6" w:rsidRDefault="00055186" w:rsidP="00346E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EF6">
              <w:rPr>
                <w:rFonts w:ascii="Times New Roman" w:eastAsia="Calibri" w:hAnsi="Times New Roman" w:cs="Times New Roman"/>
                <w:sz w:val="28"/>
                <w:szCs w:val="28"/>
              </w:rPr>
              <w:t>((А1</w:t>
            </w:r>
            <w:r w:rsidRPr="00346E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346EF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ущ</w:t>
            </w:r>
            <w:r w:rsidRPr="00346EF6">
              <w:rPr>
                <w:rFonts w:ascii="Times New Roman" w:eastAsia="Calibri" w:hAnsi="Times New Roman" w:cs="Times New Roman"/>
                <w:sz w:val="28"/>
                <w:szCs w:val="28"/>
              </w:rPr>
              <w:t>)+(А2</w:t>
            </w:r>
            <w:r w:rsidRPr="00346E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346EF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ущ</w:t>
            </w:r>
            <w:r w:rsidRPr="00346EF6">
              <w:rPr>
                <w:rFonts w:ascii="Times New Roman" w:eastAsia="Calibri" w:hAnsi="Times New Roman" w:cs="Times New Roman"/>
                <w:sz w:val="28"/>
                <w:szCs w:val="28"/>
              </w:rPr>
              <w:t>))</w:t>
            </w:r>
            <w:r w:rsidRPr="00346E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pct"/>
          </w:tcPr>
          <w:p w:rsidR="00055186" w:rsidRDefault="00055186" w:rsidP="00346E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Строка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25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ущерб от ЧС</w:t>
            </w:r>
            <w:r w:rsidRPr="0025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формы 5/ЧС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5E47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донесение о ЧС, утвержденное приказом МЧС России от 07.11.2006 № 636ДСП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55186" w:rsidRPr="00255E47" w:rsidRDefault="00055186" w:rsidP="00346E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Росстат</w:t>
            </w:r>
            <w:r w:rsidRPr="0025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1D53" w:rsidRPr="00891E89" w:rsidTr="00441D53">
        <w:tc>
          <w:tcPr>
            <w:tcW w:w="448" w:type="pct"/>
          </w:tcPr>
          <w:p w:rsidR="00441D53" w:rsidRPr="00891E89" w:rsidRDefault="00441D53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3779" w:type="pct"/>
            <w:gridSpan w:val="4"/>
          </w:tcPr>
          <w:p w:rsidR="00441D53" w:rsidRPr="0080371E" w:rsidRDefault="00441D53" w:rsidP="0098137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общих </w:t>
            </w:r>
            <w:r w:rsidRPr="0080371E">
              <w:rPr>
                <w:rFonts w:ascii="Times New Roman" w:eastAsia="Calibri" w:hAnsi="Times New Roman" w:cs="Times New Roman"/>
                <w:sz w:val="28"/>
                <w:szCs w:val="28"/>
              </w:rPr>
              <w:t>затрат на осуществление мониторинга (в среднем в год, млн. руб.):</w:t>
            </w:r>
          </w:p>
        </w:tc>
        <w:tc>
          <w:tcPr>
            <w:tcW w:w="773" w:type="pct"/>
          </w:tcPr>
          <w:p w:rsidR="00441D53" w:rsidRPr="00891E89" w:rsidRDefault="00441D53" w:rsidP="00317E4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 млн. руб.</w:t>
            </w:r>
          </w:p>
        </w:tc>
      </w:tr>
      <w:tr w:rsidR="00055186" w:rsidRPr="00891E89" w:rsidTr="00346EF6">
        <w:tc>
          <w:tcPr>
            <w:tcW w:w="448" w:type="pct"/>
          </w:tcPr>
          <w:p w:rsidR="00055186" w:rsidRPr="00891E89" w:rsidRDefault="00055186" w:rsidP="00AF69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14.7.</w:t>
            </w:r>
          </w:p>
        </w:tc>
        <w:tc>
          <w:tcPr>
            <w:tcW w:w="4552" w:type="pct"/>
            <w:gridSpan w:val="5"/>
          </w:tcPr>
          <w:p w:rsidR="009664A6" w:rsidRDefault="00055186" w:rsidP="00441D53">
            <w:pPr>
              <w:pBdr>
                <w:bottom w:val="single" w:sz="4" w:space="1" w:color="auto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71E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9664A6" w:rsidRPr="00AB0129" w:rsidRDefault="009664A6" w:rsidP="00441D53">
            <w:pPr>
              <w:pBdr>
                <w:bottom w:val="single" w:sz="4" w:space="1" w:color="auto"/>
              </w:pBdr>
              <w:ind w:firstLine="885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AB0129">
              <w:rPr>
                <w:rFonts w:ascii="Times New Roman" w:eastAsia="Calibri" w:hAnsi="Times New Roman"/>
                <w:sz w:val="27"/>
                <w:szCs w:val="27"/>
              </w:rPr>
              <w:t xml:space="preserve">Проведение статистического анализа многолетних значений, а также мониторинга текущей обстановки с ЧС с целью: </w:t>
            </w:r>
          </w:p>
          <w:p w:rsidR="009664A6" w:rsidRPr="00AB0129" w:rsidRDefault="009664A6" w:rsidP="00441D53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AB0129">
              <w:rPr>
                <w:rFonts w:ascii="Times New Roman" w:eastAsia="Calibri" w:hAnsi="Times New Roman"/>
                <w:sz w:val="27"/>
                <w:szCs w:val="27"/>
              </w:rPr>
              <w:t>выявления факторов (социально-экономических, природно-климатических и других), влияющих на число погибающих при ЧС людей;</w:t>
            </w:r>
          </w:p>
          <w:p w:rsidR="009664A6" w:rsidRPr="00AB0129" w:rsidRDefault="009664A6" w:rsidP="00441D53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AB0129">
              <w:rPr>
                <w:rFonts w:ascii="Times New Roman" w:eastAsia="Calibri" w:hAnsi="Times New Roman"/>
                <w:sz w:val="27"/>
                <w:szCs w:val="27"/>
              </w:rPr>
              <w:t>определение видов ЧС, число погибших людей, при которых имеет долговременную (в течение нескольких лет) тенденцию роста или наименьшие темпы снижения значений, резкий рост значений в текущем году.</w:t>
            </w:r>
          </w:p>
          <w:p w:rsidR="009664A6" w:rsidRPr="00AB0129" w:rsidRDefault="009664A6" w:rsidP="00441D53">
            <w:pPr>
              <w:pBdr>
                <w:bottom w:val="single" w:sz="4" w:space="1" w:color="auto"/>
              </w:pBdr>
              <w:spacing w:line="259" w:lineRule="auto"/>
              <w:ind w:firstLine="885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AB0129">
              <w:rPr>
                <w:rFonts w:ascii="Times New Roman" w:eastAsia="Calibri" w:hAnsi="Times New Roman"/>
                <w:sz w:val="27"/>
                <w:szCs w:val="27"/>
              </w:rPr>
              <w:t>Разработка на основе результатов анализа и мониторинга мер, направленных на снижение количества погибших людей при ЧС, и последующая их реализация:</w:t>
            </w:r>
          </w:p>
          <w:p w:rsidR="009664A6" w:rsidRPr="00AB0129" w:rsidRDefault="009664A6" w:rsidP="00441D53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AB0129">
              <w:rPr>
                <w:rFonts w:ascii="Times New Roman" w:eastAsia="Calibri" w:hAnsi="Times New Roman"/>
                <w:sz w:val="27"/>
                <w:szCs w:val="27"/>
              </w:rPr>
              <w:t>-органами управления, силами и средствами единой государственной системы предупреждения и ликвидации ЧС;</w:t>
            </w:r>
          </w:p>
          <w:p w:rsidR="009664A6" w:rsidRPr="00AB0129" w:rsidRDefault="009664A6" w:rsidP="00441D53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AB0129">
              <w:rPr>
                <w:rFonts w:ascii="Times New Roman" w:eastAsia="Calibri" w:hAnsi="Times New Roman"/>
                <w:sz w:val="27"/>
                <w:szCs w:val="27"/>
              </w:rPr>
              <w:t>- территориальными органами  МЧС России, в том числе при осуществлении надзорной и профилактической деятельности;</w:t>
            </w:r>
          </w:p>
          <w:p w:rsidR="009664A6" w:rsidRPr="00AB0129" w:rsidRDefault="009664A6" w:rsidP="00441D53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AB0129">
              <w:rPr>
                <w:rFonts w:ascii="Times New Roman" w:eastAsia="Calibri" w:hAnsi="Times New Roman"/>
                <w:sz w:val="27"/>
                <w:szCs w:val="27"/>
              </w:rPr>
              <w:t>- органами управления МЧС России федерального уровня, в том числе путем внесения изменений в законодательные  и нормативные правовые акты в области защиты населения и территорий от ЧС в Российской Федерации;</w:t>
            </w:r>
          </w:p>
          <w:p w:rsidR="009664A6" w:rsidRPr="00AB0129" w:rsidRDefault="009664A6" w:rsidP="00441D53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AB0129">
              <w:rPr>
                <w:rFonts w:ascii="Times New Roman" w:eastAsia="Calibri" w:hAnsi="Times New Roman"/>
                <w:sz w:val="27"/>
                <w:szCs w:val="27"/>
              </w:rPr>
              <w:t>-другими органами государственной власти  Российской Федерации, органами государственной власти субъектов Российской Федерации, органами местного самоуправления при осуществлении их деятельности;</w:t>
            </w:r>
          </w:p>
          <w:p w:rsidR="00055186" w:rsidRPr="00AB0129" w:rsidRDefault="009664A6" w:rsidP="00441D53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</w:rPr>
            </w:pPr>
            <w:r w:rsidRPr="00AB0129">
              <w:rPr>
                <w:rFonts w:ascii="Times New Roman" w:eastAsia="Calibri" w:hAnsi="Times New Roman" w:cs="Times New Roman"/>
                <w:sz w:val="27"/>
                <w:szCs w:val="27"/>
              </w:rPr>
              <w:t>-организациями, учреждениями, другими хозяйствующими субъектами при осуществлении их деятельности</w:t>
            </w:r>
          </w:p>
          <w:p w:rsidR="00055186" w:rsidRPr="00891E89" w:rsidRDefault="00055186" w:rsidP="00441D5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71E">
              <w:rPr>
                <w:rFonts w:ascii="Times New Roman" w:eastAsia="Calibri" w:hAnsi="Times New Roman" w:cs="Times New Roman"/>
                <w:i/>
                <w:szCs w:val="28"/>
              </w:rPr>
              <w:t>(</w:t>
            </w:r>
            <w:r w:rsidRPr="0080371E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80371E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</w:tbl>
    <w:p w:rsidR="00263CE5" w:rsidRPr="0059066D" w:rsidRDefault="00263CE5" w:rsidP="00263CE5">
      <w:pPr>
        <w:spacing w:after="0" w:line="259" w:lineRule="auto"/>
        <w:rPr>
          <w:rFonts w:ascii="Times New Roman" w:eastAsia="Calibri" w:hAnsi="Times New Roman" w:cs="Times New Roman"/>
          <w:b/>
          <w:sz w:val="2"/>
          <w:szCs w:val="2"/>
          <w:highlight w:val="yellow"/>
        </w:rPr>
      </w:pPr>
    </w:p>
    <w:p w:rsidR="00263CE5" w:rsidRPr="0059066D" w:rsidRDefault="00263CE5" w:rsidP="00263CE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"/>
          <w:szCs w:val="2"/>
          <w:highlight w:val="yellow"/>
        </w:rPr>
      </w:pPr>
    </w:p>
    <w:p w:rsidR="0059066D" w:rsidRDefault="00960558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5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59066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60558">
        <w:rPr>
          <w:rFonts w:ascii="Times New Roman" w:eastAsia="Calibri" w:hAnsi="Times New Roman" w:cs="Times New Roman"/>
          <w:b/>
          <w:sz w:val="28"/>
          <w:szCs w:val="28"/>
        </w:rPr>
        <w:t>. Необходимые для достижения заявленных целей регулирования</w:t>
      </w:r>
      <w:r w:rsidR="005E7F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0558">
        <w:rPr>
          <w:rFonts w:ascii="Times New Roman" w:eastAsia="Calibri" w:hAnsi="Times New Roman" w:cs="Times New Roman"/>
          <w:b/>
          <w:sz w:val="28"/>
          <w:szCs w:val="28"/>
        </w:rPr>
        <w:t>организационно-технические, методологические, информационные</w:t>
      </w:r>
    </w:p>
    <w:p w:rsidR="00960558" w:rsidRDefault="00960558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558">
        <w:rPr>
          <w:rFonts w:ascii="Times New Roman" w:eastAsia="Calibri" w:hAnsi="Times New Roman" w:cs="Times New Roman"/>
          <w:b/>
          <w:sz w:val="28"/>
          <w:szCs w:val="28"/>
        </w:rPr>
        <w:t>и иные мероприятия</w:t>
      </w:r>
    </w:p>
    <w:p w:rsidR="0059066D" w:rsidRPr="00960558" w:rsidRDefault="0059066D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5019" w:type="pct"/>
        <w:tblLook w:val="04A0" w:firstRow="1" w:lastRow="0" w:firstColumn="1" w:lastColumn="0" w:noHBand="0" w:noVBand="1"/>
      </w:tblPr>
      <w:tblGrid>
        <w:gridCol w:w="799"/>
        <w:gridCol w:w="1724"/>
        <w:gridCol w:w="1844"/>
        <w:gridCol w:w="1846"/>
        <w:gridCol w:w="2263"/>
        <w:gridCol w:w="2258"/>
      </w:tblGrid>
      <w:tr w:rsidR="00960558" w:rsidRPr="00960558" w:rsidTr="0059066D">
        <w:tc>
          <w:tcPr>
            <w:tcW w:w="1175" w:type="pct"/>
            <w:gridSpan w:val="2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906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859" w:type="pct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5906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.2.</w:t>
            </w: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мероприятий</w:t>
            </w:r>
          </w:p>
        </w:tc>
        <w:tc>
          <w:tcPr>
            <w:tcW w:w="860" w:type="pct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906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4" w:type="pct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5906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.4.</w:t>
            </w: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3" w:type="pct"/>
          </w:tcPr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5906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.5.</w:t>
            </w: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960558" w:rsidRPr="00960558" w:rsidTr="0059066D">
        <w:tc>
          <w:tcPr>
            <w:tcW w:w="1175" w:type="pct"/>
            <w:gridSpan w:val="2"/>
          </w:tcPr>
          <w:p w:rsidR="00960558" w:rsidRPr="002725AE" w:rsidRDefault="002725AE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9" w:type="pct"/>
          </w:tcPr>
          <w:p w:rsidR="00960558" w:rsidRPr="002725AE" w:rsidRDefault="002725AE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01.01.2022</w:t>
            </w:r>
          </w:p>
        </w:tc>
        <w:tc>
          <w:tcPr>
            <w:tcW w:w="860" w:type="pct"/>
          </w:tcPr>
          <w:p w:rsidR="00960558" w:rsidRPr="00960558" w:rsidRDefault="00960558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054" w:type="pct"/>
          </w:tcPr>
          <w:p w:rsidR="00960558" w:rsidRPr="002725AE" w:rsidRDefault="002725AE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треб</w:t>
            </w:r>
            <w:r w:rsidR="00B7516F">
              <w:rPr>
                <w:rFonts w:ascii="Times New Roman" w:eastAsia="Calibri" w:hAnsi="Times New Roman" w:cs="Times New Roman"/>
                <w:sz w:val="28"/>
                <w:szCs w:val="28"/>
              </w:rPr>
              <w:t>уется</w:t>
            </w:r>
          </w:p>
        </w:tc>
        <w:tc>
          <w:tcPr>
            <w:tcW w:w="1053" w:type="pct"/>
          </w:tcPr>
          <w:p w:rsidR="00960558" w:rsidRPr="002725AE" w:rsidRDefault="002725AE" w:rsidP="0096055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9066D" w:rsidRPr="00960558" w:rsidTr="0059066D">
        <w:trPr>
          <w:trHeight w:val="1118"/>
        </w:trPr>
        <w:tc>
          <w:tcPr>
            <w:tcW w:w="372" w:type="pct"/>
          </w:tcPr>
          <w:p w:rsidR="0059066D" w:rsidRPr="00960558" w:rsidRDefault="0059066D" w:rsidP="0059066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8" w:type="pct"/>
            <w:gridSpan w:val="5"/>
          </w:tcPr>
          <w:p w:rsidR="0059066D" w:rsidRPr="00960558" w:rsidRDefault="0059066D" w:rsidP="005906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0,00 млн. руб.</w:t>
            </w:r>
          </w:p>
        </w:tc>
      </w:tr>
    </w:tbl>
    <w:p w:rsidR="0059066D" w:rsidRDefault="0059066D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0558" w:rsidRDefault="00960558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55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A664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60558">
        <w:rPr>
          <w:rFonts w:ascii="Times New Roman" w:eastAsia="Calibri" w:hAnsi="Times New Roman" w:cs="Times New Roman"/>
          <w:b/>
          <w:sz w:val="28"/>
          <w:szCs w:val="28"/>
        </w:rPr>
        <w:t>. Иные сведения, которые, по мнению разработчика, позволяют оценить обоснованность предлагаемого регулирования</w:t>
      </w:r>
    </w:p>
    <w:p w:rsidR="001A6644" w:rsidRPr="00960558" w:rsidRDefault="001A6644" w:rsidP="009605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793"/>
        <w:gridCol w:w="9900"/>
      </w:tblGrid>
      <w:tr w:rsidR="00960558" w:rsidRPr="00960558" w:rsidTr="000D0EDB">
        <w:tc>
          <w:tcPr>
            <w:tcW w:w="371" w:type="pct"/>
          </w:tcPr>
          <w:p w:rsidR="00960558" w:rsidRPr="00960558" w:rsidRDefault="00960558" w:rsidP="001A664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664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  <w:r w:rsidR="00F07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</w:t>
            </w: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644">
              <w:rPr>
                <w:rFonts w:ascii="Times New Roman" w:eastAsia="Calibri" w:hAnsi="Times New Roman" w:cs="Times New Roman"/>
                <w:i/>
                <w:szCs w:val="28"/>
              </w:rPr>
              <w:t>(</w:t>
            </w:r>
            <w:r w:rsidRPr="001A6644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1A6644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  <w:tr w:rsidR="00960558" w:rsidRPr="00960558" w:rsidTr="000D0EDB">
        <w:tc>
          <w:tcPr>
            <w:tcW w:w="371" w:type="pct"/>
          </w:tcPr>
          <w:p w:rsidR="00960558" w:rsidRPr="00960558" w:rsidRDefault="00960558" w:rsidP="001A664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664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60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данных:</w:t>
            </w:r>
            <w:r w:rsidR="00F07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</w:t>
            </w: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644">
              <w:rPr>
                <w:rFonts w:ascii="Times New Roman" w:eastAsia="Calibri" w:hAnsi="Times New Roman" w:cs="Times New Roman"/>
                <w:i/>
                <w:szCs w:val="28"/>
              </w:rPr>
              <w:t>(</w:t>
            </w:r>
            <w:r w:rsidRPr="001A6644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для текстового описания</w:t>
            </w:r>
            <w:r w:rsidRPr="001A6644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</w:tr>
    </w:tbl>
    <w:p w:rsidR="00960558" w:rsidRPr="00960558" w:rsidRDefault="00960558" w:rsidP="0096055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23F3" w:rsidRPr="006E23F3" w:rsidRDefault="00A91A43" w:rsidP="0075568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755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Сводка предложений, поступивших в связи </w:t>
      </w:r>
      <w:r w:rsidR="006E23F3" w:rsidRPr="006E23F3">
        <w:rPr>
          <w:rFonts w:ascii="Times New Roman" w:eastAsia="Calibri" w:hAnsi="Times New Roman" w:cs="Times New Roman"/>
          <w:sz w:val="28"/>
          <w:szCs w:val="28"/>
        </w:rPr>
        <w:t xml:space="preserve">с  проведением публичного  обсуждения, </w:t>
      </w:r>
      <w:r w:rsidR="0075568B">
        <w:rPr>
          <w:rFonts w:ascii="Times New Roman" w:eastAsia="Calibri" w:hAnsi="Times New Roman" w:cs="Times New Roman"/>
          <w:sz w:val="28"/>
          <w:szCs w:val="28"/>
        </w:rPr>
        <w:t xml:space="preserve">с указанием сведений об их </w:t>
      </w:r>
      <w:r w:rsidR="006E23F3" w:rsidRPr="006E23F3">
        <w:rPr>
          <w:rFonts w:ascii="Times New Roman" w:eastAsia="Calibri" w:hAnsi="Times New Roman" w:cs="Times New Roman"/>
          <w:sz w:val="28"/>
          <w:szCs w:val="28"/>
        </w:rPr>
        <w:t>учете или</w:t>
      </w:r>
      <w:r w:rsidR="00530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3F3" w:rsidRPr="006E23F3">
        <w:rPr>
          <w:rFonts w:ascii="Times New Roman" w:eastAsia="Calibri" w:hAnsi="Times New Roman" w:cs="Times New Roman"/>
          <w:sz w:val="28"/>
          <w:szCs w:val="28"/>
        </w:rPr>
        <w:t>причинах отклонен</w:t>
      </w:r>
      <w:r w:rsidR="0053005B">
        <w:rPr>
          <w:rFonts w:ascii="Times New Roman" w:eastAsia="Calibri" w:hAnsi="Times New Roman" w:cs="Times New Roman"/>
          <w:sz w:val="28"/>
          <w:szCs w:val="28"/>
        </w:rPr>
        <w:t xml:space="preserve">ия, с </w:t>
      </w:r>
      <w:r w:rsidR="006E23F3" w:rsidRPr="006E23F3">
        <w:rPr>
          <w:rFonts w:ascii="Times New Roman" w:eastAsia="Calibri" w:hAnsi="Times New Roman" w:cs="Times New Roman"/>
          <w:sz w:val="28"/>
          <w:szCs w:val="28"/>
        </w:rPr>
        <w:t>пе</w:t>
      </w:r>
      <w:r w:rsidR="0053005B">
        <w:rPr>
          <w:rFonts w:ascii="Times New Roman" w:eastAsia="Calibri" w:hAnsi="Times New Roman" w:cs="Times New Roman"/>
          <w:sz w:val="28"/>
          <w:szCs w:val="28"/>
        </w:rPr>
        <w:t xml:space="preserve">речнем </w:t>
      </w:r>
      <w:r w:rsidR="0075568B">
        <w:rPr>
          <w:rFonts w:ascii="Times New Roman" w:eastAsia="Calibri" w:hAnsi="Times New Roman" w:cs="Times New Roman"/>
          <w:sz w:val="28"/>
          <w:szCs w:val="28"/>
        </w:rPr>
        <w:t xml:space="preserve">республиканских </w:t>
      </w:r>
      <w:r w:rsidR="006E23F3" w:rsidRPr="006E23F3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75568B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и представителей</w:t>
      </w:r>
      <w:r w:rsidR="006E23F3" w:rsidRPr="006E23F3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предпринимательского сообщества, извещенных о проведении публичных консультаций.</w:t>
      </w:r>
    </w:p>
    <w:p w:rsidR="001A6644" w:rsidRPr="001A6644" w:rsidRDefault="001A6644" w:rsidP="001A664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558" w:rsidRDefault="00960558" w:rsidP="0096055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708" w:rsidRPr="00960558" w:rsidRDefault="000F4708" w:rsidP="0096055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0"/>
        <w:gridCol w:w="2609"/>
        <w:gridCol w:w="2434"/>
      </w:tblGrid>
      <w:tr w:rsidR="00960558" w:rsidRPr="00960558" w:rsidTr="000D0EDB">
        <w:tc>
          <w:tcPr>
            <w:tcW w:w="2642" w:type="pct"/>
            <w:vAlign w:val="bottom"/>
          </w:tcPr>
          <w:p w:rsidR="00960558" w:rsidRPr="00960558" w:rsidRDefault="00960558" w:rsidP="00B94C7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структурного подразделения, ответственного за подготовку проекта </w:t>
            </w:r>
            <w:r w:rsidR="00B94C78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нормативного правового акта:</w:t>
            </w:r>
          </w:p>
          <w:p w:rsidR="001A6644" w:rsidRDefault="00B94C78" w:rsidP="00B94C7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A6644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 регионального государственного надзора в области защиты населения и территорий от чрезвычайных ситуаций МЧС Республики Татарстан</w:t>
            </w:r>
          </w:p>
          <w:p w:rsidR="00960558" w:rsidRPr="00960558" w:rsidRDefault="001A6644" w:rsidP="00B94C7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Дедов</w:t>
            </w: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C78">
              <w:rPr>
                <w:rFonts w:ascii="Times New Roman" w:eastAsia="Calibri" w:hAnsi="Times New Roman" w:cs="Times New Roman"/>
                <w:i/>
                <w:szCs w:val="28"/>
              </w:rPr>
              <w:t>(</w:t>
            </w:r>
            <w:r w:rsidRPr="00B94C7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инициалы, фамилия</w:t>
            </w:r>
            <w:r w:rsidRPr="00B94C78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960558" w:rsidRPr="00960558" w:rsidRDefault="00A573C3" w:rsidP="00960558">
            <w:pPr>
              <w:pBdr>
                <w:bottom w:val="single" w:sz="4" w:space="1" w:color="auto"/>
              </w:pBd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736A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D2BA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ED2BA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60558" w:rsidRPr="00960558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C78">
              <w:rPr>
                <w:rFonts w:ascii="Times New Roman" w:eastAsia="Calibri" w:hAnsi="Times New Roman" w:cs="Times New Roman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960558" w:rsidRPr="00960558" w:rsidRDefault="00960558" w:rsidP="00960558">
            <w:pPr>
              <w:pBdr>
                <w:bottom w:val="single" w:sz="4" w:space="1" w:color="auto"/>
              </w:pBd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0558" w:rsidRPr="00960558" w:rsidRDefault="00960558" w:rsidP="0096055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C78">
              <w:rPr>
                <w:rFonts w:ascii="Times New Roman" w:eastAsia="Calibri" w:hAnsi="Times New Roman" w:cs="Times New Roman"/>
                <w:szCs w:val="28"/>
              </w:rPr>
              <w:t>Подпись</w:t>
            </w:r>
          </w:p>
        </w:tc>
      </w:tr>
    </w:tbl>
    <w:p w:rsidR="00F46C80" w:rsidRDefault="00F46C80" w:rsidP="00960558">
      <w:pPr>
        <w:spacing w:after="0"/>
      </w:pPr>
    </w:p>
    <w:p w:rsidR="006E23F3" w:rsidRDefault="006E23F3" w:rsidP="006E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szCs w:val="20"/>
          <w:lang w:eastAsia="ru-RU"/>
        </w:rPr>
        <w:sectPr w:rsidR="006E23F3" w:rsidSect="00D27A93">
          <w:headerReference w:type="default" r:id="rId12"/>
          <w:pgSz w:w="11906" w:h="16838"/>
          <w:pgMar w:top="567" w:right="720" w:bottom="720" w:left="709" w:header="426" w:footer="709" w:gutter="0"/>
          <w:cols w:space="708"/>
          <w:titlePg/>
          <w:docGrid w:linePitch="360"/>
        </w:sectPr>
      </w:pPr>
    </w:p>
    <w:p w:rsidR="006E23F3" w:rsidRPr="006E23F3" w:rsidRDefault="006E23F3" w:rsidP="006E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szCs w:val="20"/>
          <w:lang w:eastAsia="ru-RU"/>
        </w:rPr>
      </w:pPr>
      <w:r w:rsidRPr="006E23F3">
        <w:rPr>
          <w:rFonts w:ascii="Courier New" w:eastAsiaTheme="minorEastAsia" w:hAnsi="Courier New" w:cs="Courier New"/>
          <w:b/>
          <w:szCs w:val="20"/>
          <w:lang w:eastAsia="ru-RU"/>
        </w:rPr>
        <w:lastRenderedPageBreak/>
        <w:t>СВОДКА ПРЕДЛОЖЕНИЙ</w:t>
      </w:r>
    </w:p>
    <w:p w:rsidR="006E23F3" w:rsidRPr="006E23F3" w:rsidRDefault="006E23F3" w:rsidP="006E23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Cs w:val="20"/>
          <w:lang w:eastAsia="ru-RU"/>
        </w:rPr>
      </w:pPr>
      <w:r w:rsidRPr="006E23F3">
        <w:rPr>
          <w:rFonts w:ascii="Courier New" w:eastAsiaTheme="minorEastAsia" w:hAnsi="Courier New" w:cs="Courier New"/>
          <w:szCs w:val="20"/>
          <w:lang w:eastAsia="ru-RU"/>
        </w:rPr>
        <w:t xml:space="preserve">по результатам публичного </w:t>
      </w:r>
      <w:proofErr w:type="gramStart"/>
      <w:r w:rsidRPr="006E23F3">
        <w:rPr>
          <w:rFonts w:ascii="Courier New" w:eastAsiaTheme="minorEastAsia" w:hAnsi="Courier New" w:cs="Courier New"/>
          <w:szCs w:val="20"/>
          <w:lang w:eastAsia="ru-RU"/>
        </w:rPr>
        <w:t>обсуждения проекта постановления Кабинета Министров Республики</w:t>
      </w:r>
      <w:proofErr w:type="gramEnd"/>
      <w:r w:rsidRPr="006E23F3">
        <w:rPr>
          <w:rFonts w:ascii="Courier New" w:eastAsiaTheme="minorEastAsia" w:hAnsi="Courier New" w:cs="Courier New"/>
          <w:szCs w:val="20"/>
          <w:lang w:eastAsia="ru-RU"/>
        </w:rPr>
        <w:t xml:space="preserve"> Татарстан </w:t>
      </w:r>
    </w:p>
    <w:p w:rsidR="006E23F3" w:rsidRPr="006E23F3" w:rsidRDefault="006E23F3" w:rsidP="006E23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Cs w:val="20"/>
          <w:lang w:eastAsia="ru-RU"/>
        </w:rPr>
      </w:pPr>
      <w:r w:rsidRPr="006E23F3">
        <w:rPr>
          <w:rFonts w:ascii="Courier New" w:eastAsiaTheme="minorEastAsia" w:hAnsi="Courier New" w:cs="Courier New"/>
          <w:szCs w:val="20"/>
          <w:lang w:eastAsia="ru-RU"/>
        </w:rPr>
        <w:t>«Об утверждении Положения о региональном государственном надзоре в области защиты населения и территорий от ЧС»</w:t>
      </w:r>
    </w:p>
    <w:p w:rsidR="006E23F3" w:rsidRDefault="006E23F3" w:rsidP="006E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20"/>
          <w:lang w:eastAsia="ru-RU"/>
        </w:rPr>
      </w:pPr>
      <w:r w:rsidRPr="006E23F3">
        <w:rPr>
          <w:rFonts w:ascii="Courier New" w:eastAsiaTheme="minorEastAsia" w:hAnsi="Courier New" w:cs="Courier New"/>
          <w:sz w:val="16"/>
          <w:szCs w:val="20"/>
          <w:lang w:eastAsia="ru-RU"/>
        </w:rPr>
        <w:t>(уведомление о подготовке нормативного правового акта)</w:t>
      </w:r>
    </w:p>
    <w:p w:rsidR="006E23F3" w:rsidRPr="006E23F3" w:rsidRDefault="006E23F3" w:rsidP="006E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2"/>
          <w:szCs w:val="20"/>
          <w:lang w:eastAsia="ru-RU"/>
        </w:rPr>
      </w:pPr>
    </w:p>
    <w:p w:rsidR="006E23F3" w:rsidRDefault="006E23F3" w:rsidP="00D27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2"/>
          <w:szCs w:val="20"/>
          <w:lang w:eastAsia="ru-RU"/>
        </w:rPr>
      </w:pPr>
      <w:r w:rsidRPr="006E23F3">
        <w:rPr>
          <w:rFonts w:ascii="Courier New" w:eastAsiaTheme="minorEastAsia" w:hAnsi="Courier New" w:cs="Courier New"/>
          <w:szCs w:val="20"/>
          <w:lang w:eastAsia="ru-RU"/>
        </w:rPr>
        <w:t>Предложения  принимались  разработчиком  с 23.08.2021 по 06.09.2021.</w:t>
      </w:r>
    </w:p>
    <w:p w:rsidR="00D27A93" w:rsidRDefault="00D27A93" w:rsidP="00D27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2"/>
          <w:szCs w:val="20"/>
          <w:lang w:eastAsia="ru-RU"/>
        </w:rPr>
      </w:pPr>
    </w:p>
    <w:tbl>
      <w:tblPr>
        <w:tblpPr w:leftFromText="180" w:rightFromText="180" w:vertAnchor="page" w:horzAnchor="margin" w:tblpX="266" w:tblpY="2518"/>
        <w:tblW w:w="152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96"/>
        <w:gridCol w:w="2925"/>
        <w:gridCol w:w="1701"/>
        <w:gridCol w:w="1984"/>
        <w:gridCol w:w="1418"/>
        <w:gridCol w:w="1559"/>
        <w:gridCol w:w="1417"/>
      </w:tblGrid>
      <w:tr w:rsidR="00D27A93" w:rsidRPr="006E23F3" w:rsidTr="0052049E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Участник обсуждения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Предложение участника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поступления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Результат рассмотрения предложения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Комментарий разработчика</w:t>
            </w:r>
          </w:p>
        </w:tc>
      </w:tr>
      <w:tr w:rsidR="00D27A93" w:rsidRPr="006E23F3" w:rsidTr="0052049E">
        <w:trPr>
          <w:trHeight w:val="128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Всего: _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CC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Всего: __</w:t>
            </w:r>
            <w:r w:rsidR="00CC617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Всего: _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Всего: _1__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Всего: _5__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Всего: ___</w:t>
            </w:r>
          </w:p>
        </w:tc>
      </w:tr>
      <w:tr w:rsidR="00D27A93" w:rsidRPr="006E23F3" w:rsidTr="0052049E">
        <w:trPr>
          <w:trHeight w:val="20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93" w:rsidRPr="00D27A9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 w:rsidRPr="00D27A93"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1.Считаете ли вы необходимым и обоснованным разработанный проект нормативного правового акта? Почему?</w:t>
            </w:r>
          </w:p>
          <w:p w:rsidR="00D27A93" w:rsidRPr="00D27A9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4"/>
                <w:szCs w:val="19"/>
                <w:lang w:eastAsia="ru-RU"/>
              </w:rPr>
            </w:pPr>
          </w:p>
          <w:p w:rsidR="00D27A93" w:rsidRPr="00D27A9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 w:rsidRPr="00D27A93"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2.Какие отрицательные и положительные эффекты (для государства, общества, предпринимателей), по Вашему мнению, имеются от разработанного проекта нормативного правового акта по сравнению с действующим правовым регулированием?</w:t>
            </w:r>
          </w:p>
          <w:p w:rsidR="00D27A93" w:rsidRPr="00D27A9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4"/>
                <w:szCs w:val="19"/>
                <w:lang w:eastAsia="ru-RU"/>
              </w:rPr>
            </w:pPr>
          </w:p>
          <w:p w:rsidR="00D27A93" w:rsidRPr="00D27A9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 w:rsidRPr="00D27A93"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3.Существуют ли иные варианты достижения заявленных целей государственного регулирования? Укажите такие варианты.</w:t>
            </w:r>
          </w:p>
          <w:p w:rsidR="00D27A93" w:rsidRPr="00D27A9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4"/>
                <w:szCs w:val="19"/>
                <w:lang w:eastAsia="ru-RU"/>
              </w:rPr>
            </w:pPr>
          </w:p>
          <w:p w:rsidR="00D27A93" w:rsidRPr="00D27A9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 w:rsidRPr="00D27A93"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4.Считаете ли Вы, что нормы проекта нормативного правового акта повлекут за собой существенные материальные или временные издержки работодателей? Оцените такие издержки.</w:t>
            </w:r>
          </w:p>
          <w:p w:rsidR="00D27A93" w:rsidRPr="00D27A9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4"/>
                <w:szCs w:val="19"/>
                <w:lang w:eastAsia="ru-RU"/>
              </w:rPr>
            </w:pPr>
          </w:p>
          <w:p w:rsidR="00D27A93" w:rsidRPr="00D27A9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 w:rsidRPr="00D27A93"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5.Иные  предложения и замечания по проекту нормативного правового 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Внесено 6 замечаний 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 проекту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Система ЭДО РТ: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20"/>
                <w:lang w:eastAsia="ru-RU"/>
              </w:rPr>
            </w:pPr>
            <w:hyperlink r:id="rId13" w:history="1"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https://intra.tatar.ru/</w:t>
              </w:r>
            </w:hyperlink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Электронная почта: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4" w:history="1"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Sergey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.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Dedov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@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tatar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.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</w:t>
            </w: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</w:t>
            </w: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Все замечания учтены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27A93" w:rsidRPr="006E23F3" w:rsidTr="0052049E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Уполномоченный при Президенте Республики Татарстан по защите прав предпринимателей – помощник Президента Республики Татарстан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9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19"/>
                <w:lang w:eastAsia="ru-RU"/>
              </w:rPr>
              <w:t xml:space="preserve">Замечаний </w:t>
            </w:r>
            <w:proofErr w:type="gramStart"/>
            <w:r w:rsidRPr="006E23F3">
              <w:rPr>
                <w:rFonts w:ascii="Arial" w:eastAsiaTheme="minorEastAsia" w:hAnsi="Arial" w:cs="Arial"/>
                <w:sz w:val="20"/>
                <w:szCs w:val="19"/>
                <w:lang w:eastAsia="ru-RU"/>
              </w:rPr>
              <w:t>правового</w:t>
            </w:r>
            <w:proofErr w:type="gramEnd"/>
            <w:r w:rsidRPr="006E23F3">
              <w:rPr>
                <w:rFonts w:ascii="Arial" w:eastAsiaTheme="minorEastAsia" w:hAnsi="Arial" w:cs="Arial"/>
                <w:sz w:val="20"/>
                <w:szCs w:val="19"/>
                <w:lang w:eastAsia="ru-RU"/>
              </w:rPr>
              <w:t xml:space="preserve"> характера 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9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19"/>
                <w:lang w:eastAsia="ru-RU"/>
              </w:rPr>
              <w:t>к проекту не имеется.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Система ЭДО РТ: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20"/>
                <w:lang w:eastAsia="ru-RU"/>
              </w:rPr>
            </w:pPr>
            <w:hyperlink r:id="rId15" w:history="1"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https://intra.tatar.ru/</w:t>
              </w:r>
            </w:hyperlink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Электронная почта: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6" w:history="1"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Sergey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.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Dedov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@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tatar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.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Учтено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27A93" w:rsidRPr="006E23F3" w:rsidTr="0052049E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Союз «Торгово-Промышленная палата Республики Татарстан»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Замечаний и предложений 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 проекту не имеется.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Система ЭДО РТ: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20"/>
                <w:lang w:eastAsia="ru-RU"/>
              </w:rPr>
            </w:pPr>
            <w:hyperlink r:id="rId17" w:history="1"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https://intra.tatar.ru/</w:t>
              </w:r>
            </w:hyperlink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Электронная почта: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8" w:history="1"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Sergey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.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Dedov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@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tatar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.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Учтено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27A93" w:rsidRPr="006E23F3" w:rsidTr="0052049E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Ассоциация предприятий и промышленников Республики Татарстан (региональное объединение работодателей)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Замечаний и предложений 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 проекту не имеется.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Система ЭДО РТ: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20"/>
                <w:lang w:eastAsia="ru-RU"/>
              </w:rPr>
            </w:pPr>
            <w:hyperlink r:id="rId19" w:history="1"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https://intra.tatar.ru/</w:t>
              </w:r>
            </w:hyperlink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Электронная почта: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0" w:history="1"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Sergey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.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Dedov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@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tatar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.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22.07.2021, 27.08.2021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Учтено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27A93" w:rsidRPr="006E23F3" w:rsidTr="0052049E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Татарстанское региональное Отделение общероссийской общественной организации «Деловая Россия»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 поддерживается, замечаний 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Система ЭДО РТ: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20"/>
                <w:lang w:eastAsia="ru-RU"/>
              </w:rPr>
            </w:pPr>
            <w:hyperlink r:id="rId21" w:history="1"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https://intra.tatar.ru/</w:t>
              </w:r>
            </w:hyperlink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Электронная почта: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2" w:history="1"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Sergey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.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Dedov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@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tatar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.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Учтено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27A93" w:rsidRPr="006E23F3" w:rsidTr="0052049E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Татарстанское региональное отделение общероссийской общественной организации малого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 среднего предпринимательства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«Опора России»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Замечаний и предложений 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 проекту не имеется.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Система ЭДО РТ: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20"/>
                <w:lang w:eastAsia="ru-RU"/>
              </w:rPr>
            </w:pPr>
            <w:hyperlink r:id="rId23" w:history="1"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https://intra.tatar.ru/</w:t>
              </w:r>
            </w:hyperlink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Электронная почта:</w:t>
            </w:r>
          </w:p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4" w:history="1"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Sergey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.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Dedov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@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tatar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eastAsia="ru-RU"/>
                </w:rPr>
                <w:t>.</w:t>
              </w:r>
              <w:r w:rsidRPr="006E23F3">
                <w:rPr>
                  <w:rFonts w:ascii="Arial" w:eastAsiaTheme="minorEastAsia" w:hAnsi="Arial" w:cs="Arial"/>
                  <w:color w:val="0000FF" w:themeColor="hyperlink"/>
                  <w:sz w:val="18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23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Учтено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6E23F3" w:rsidRDefault="00D27A93" w:rsidP="0052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D27A93" w:rsidRPr="00D27A93" w:rsidRDefault="00D27A93" w:rsidP="00D27A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2"/>
          <w:szCs w:val="20"/>
          <w:lang w:eastAsia="ru-RU"/>
        </w:rPr>
      </w:pPr>
    </w:p>
    <w:sectPr w:rsidR="00D27A93" w:rsidRPr="00D27A93" w:rsidSect="00D27A93">
      <w:pgSz w:w="16838" w:h="11906" w:orient="landscape"/>
      <w:pgMar w:top="720" w:right="720" w:bottom="709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1A" w:rsidRDefault="00AF201A" w:rsidP="00960558">
      <w:pPr>
        <w:spacing w:after="0" w:line="240" w:lineRule="auto"/>
      </w:pPr>
      <w:r>
        <w:separator/>
      </w:r>
    </w:p>
  </w:endnote>
  <w:endnote w:type="continuationSeparator" w:id="0">
    <w:p w:rsidR="00AF201A" w:rsidRDefault="00AF201A" w:rsidP="0096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1A" w:rsidRDefault="00AF201A" w:rsidP="00960558">
      <w:pPr>
        <w:spacing w:after="0" w:line="240" w:lineRule="auto"/>
      </w:pPr>
      <w:r>
        <w:separator/>
      </w:r>
    </w:p>
  </w:footnote>
  <w:footnote w:type="continuationSeparator" w:id="0">
    <w:p w:rsidR="00AF201A" w:rsidRDefault="00AF201A" w:rsidP="0096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578265"/>
      <w:docPartObj>
        <w:docPartGallery w:val="Page Numbers (Top of Page)"/>
        <w:docPartUnique/>
      </w:docPartObj>
    </w:sdtPr>
    <w:sdtEndPr/>
    <w:sdtContent>
      <w:p w:rsidR="000F4708" w:rsidRDefault="000F4708">
        <w:pPr>
          <w:pStyle w:val="1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178">
          <w:rPr>
            <w:noProof/>
          </w:rPr>
          <w:t>13</w:t>
        </w:r>
        <w:r>
          <w:fldChar w:fldCharType="end"/>
        </w:r>
      </w:p>
    </w:sdtContent>
  </w:sdt>
  <w:p w:rsidR="000F4708" w:rsidRPr="00D27A93" w:rsidRDefault="000F4708">
    <w:pPr>
      <w:pStyle w:val="1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E6F6E"/>
    <w:multiLevelType w:val="hybridMultilevel"/>
    <w:tmpl w:val="DC14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DF"/>
    <w:rsid w:val="00033EFF"/>
    <w:rsid w:val="00035EA6"/>
    <w:rsid w:val="00044904"/>
    <w:rsid w:val="00055186"/>
    <w:rsid w:val="000561E1"/>
    <w:rsid w:val="000878CB"/>
    <w:rsid w:val="00093FC3"/>
    <w:rsid w:val="000C7A84"/>
    <w:rsid w:val="000D0EDB"/>
    <w:rsid w:val="000F1506"/>
    <w:rsid w:val="000F4708"/>
    <w:rsid w:val="001163C1"/>
    <w:rsid w:val="00117CCD"/>
    <w:rsid w:val="00127DE9"/>
    <w:rsid w:val="00146E4B"/>
    <w:rsid w:val="00147140"/>
    <w:rsid w:val="0015120F"/>
    <w:rsid w:val="00155A6C"/>
    <w:rsid w:val="001902BD"/>
    <w:rsid w:val="00196D2C"/>
    <w:rsid w:val="001A5088"/>
    <w:rsid w:val="001A6644"/>
    <w:rsid w:val="001B4E37"/>
    <w:rsid w:val="001C77C8"/>
    <w:rsid w:val="001E08B6"/>
    <w:rsid w:val="001E2B1F"/>
    <w:rsid w:val="001E63F8"/>
    <w:rsid w:val="001F04AF"/>
    <w:rsid w:val="001F1355"/>
    <w:rsid w:val="001F2599"/>
    <w:rsid w:val="002008B1"/>
    <w:rsid w:val="00202DA4"/>
    <w:rsid w:val="00255E47"/>
    <w:rsid w:val="00263CE5"/>
    <w:rsid w:val="00266D6C"/>
    <w:rsid w:val="002725AE"/>
    <w:rsid w:val="0027777C"/>
    <w:rsid w:val="0029277A"/>
    <w:rsid w:val="002C1BF6"/>
    <w:rsid w:val="002D01BA"/>
    <w:rsid w:val="002D5093"/>
    <w:rsid w:val="002E19CD"/>
    <w:rsid w:val="002E36FC"/>
    <w:rsid w:val="00306C52"/>
    <w:rsid w:val="00315A6B"/>
    <w:rsid w:val="00317E44"/>
    <w:rsid w:val="00330A8F"/>
    <w:rsid w:val="00346EF6"/>
    <w:rsid w:val="00353686"/>
    <w:rsid w:val="00360FCF"/>
    <w:rsid w:val="003679E5"/>
    <w:rsid w:val="003D2D40"/>
    <w:rsid w:val="003E5736"/>
    <w:rsid w:val="003F2213"/>
    <w:rsid w:val="003F79D7"/>
    <w:rsid w:val="00434215"/>
    <w:rsid w:val="0043436B"/>
    <w:rsid w:val="00441D53"/>
    <w:rsid w:val="00476DF1"/>
    <w:rsid w:val="00482871"/>
    <w:rsid w:val="004937F1"/>
    <w:rsid w:val="004A0601"/>
    <w:rsid w:val="004A174B"/>
    <w:rsid w:val="004A26B8"/>
    <w:rsid w:val="004C46DF"/>
    <w:rsid w:val="004E770A"/>
    <w:rsid w:val="00500529"/>
    <w:rsid w:val="00515E03"/>
    <w:rsid w:val="0052049E"/>
    <w:rsid w:val="0053005B"/>
    <w:rsid w:val="0053654C"/>
    <w:rsid w:val="005620F3"/>
    <w:rsid w:val="00575E18"/>
    <w:rsid w:val="0059066D"/>
    <w:rsid w:val="005D01A4"/>
    <w:rsid w:val="005E7F80"/>
    <w:rsid w:val="005F3804"/>
    <w:rsid w:val="005F4526"/>
    <w:rsid w:val="0061114F"/>
    <w:rsid w:val="00611838"/>
    <w:rsid w:val="00614146"/>
    <w:rsid w:val="00621C77"/>
    <w:rsid w:val="00626A87"/>
    <w:rsid w:val="00633B3A"/>
    <w:rsid w:val="00661B53"/>
    <w:rsid w:val="006764F2"/>
    <w:rsid w:val="006B1E16"/>
    <w:rsid w:val="006C0B6D"/>
    <w:rsid w:val="006C13D2"/>
    <w:rsid w:val="006E23F3"/>
    <w:rsid w:val="006F6E9A"/>
    <w:rsid w:val="00705E8F"/>
    <w:rsid w:val="00717404"/>
    <w:rsid w:val="007315EE"/>
    <w:rsid w:val="00736A5B"/>
    <w:rsid w:val="0075568B"/>
    <w:rsid w:val="007903DF"/>
    <w:rsid w:val="007C6F1B"/>
    <w:rsid w:val="0080371E"/>
    <w:rsid w:val="0087224F"/>
    <w:rsid w:val="00874336"/>
    <w:rsid w:val="0088130E"/>
    <w:rsid w:val="00886111"/>
    <w:rsid w:val="00891E89"/>
    <w:rsid w:val="00895493"/>
    <w:rsid w:val="008B412B"/>
    <w:rsid w:val="008B5852"/>
    <w:rsid w:val="0090195B"/>
    <w:rsid w:val="00960558"/>
    <w:rsid w:val="0096198C"/>
    <w:rsid w:val="009664A6"/>
    <w:rsid w:val="00981378"/>
    <w:rsid w:val="009A1B94"/>
    <w:rsid w:val="009B753A"/>
    <w:rsid w:val="009F7C89"/>
    <w:rsid w:val="00A13EE8"/>
    <w:rsid w:val="00A14E57"/>
    <w:rsid w:val="00A44745"/>
    <w:rsid w:val="00A503F7"/>
    <w:rsid w:val="00A573C3"/>
    <w:rsid w:val="00A80053"/>
    <w:rsid w:val="00A9165C"/>
    <w:rsid w:val="00A91A43"/>
    <w:rsid w:val="00A93BD6"/>
    <w:rsid w:val="00A9492F"/>
    <w:rsid w:val="00AB0129"/>
    <w:rsid w:val="00AC05BC"/>
    <w:rsid w:val="00AD1E3F"/>
    <w:rsid w:val="00AE23E3"/>
    <w:rsid w:val="00AF201A"/>
    <w:rsid w:val="00AF698E"/>
    <w:rsid w:val="00B1231C"/>
    <w:rsid w:val="00B300A3"/>
    <w:rsid w:val="00B47C8B"/>
    <w:rsid w:val="00B7516F"/>
    <w:rsid w:val="00B94C78"/>
    <w:rsid w:val="00B9656F"/>
    <w:rsid w:val="00BA4CBD"/>
    <w:rsid w:val="00BB241D"/>
    <w:rsid w:val="00BC098C"/>
    <w:rsid w:val="00BD55D6"/>
    <w:rsid w:val="00BF0AA5"/>
    <w:rsid w:val="00BF2439"/>
    <w:rsid w:val="00C20080"/>
    <w:rsid w:val="00C276E3"/>
    <w:rsid w:val="00C66EAA"/>
    <w:rsid w:val="00C67061"/>
    <w:rsid w:val="00CB1E09"/>
    <w:rsid w:val="00CC2C1B"/>
    <w:rsid w:val="00CC6178"/>
    <w:rsid w:val="00CC7787"/>
    <w:rsid w:val="00CD46A7"/>
    <w:rsid w:val="00CD6D23"/>
    <w:rsid w:val="00D108C9"/>
    <w:rsid w:val="00D27A93"/>
    <w:rsid w:val="00D83C3E"/>
    <w:rsid w:val="00DE0A24"/>
    <w:rsid w:val="00DF38FB"/>
    <w:rsid w:val="00E641E5"/>
    <w:rsid w:val="00E90D5E"/>
    <w:rsid w:val="00E90EAF"/>
    <w:rsid w:val="00EA3000"/>
    <w:rsid w:val="00EA7B52"/>
    <w:rsid w:val="00ED2BA3"/>
    <w:rsid w:val="00EE09FB"/>
    <w:rsid w:val="00EE0E83"/>
    <w:rsid w:val="00EE1094"/>
    <w:rsid w:val="00F07873"/>
    <w:rsid w:val="00F118AD"/>
    <w:rsid w:val="00F46C80"/>
    <w:rsid w:val="00F531DF"/>
    <w:rsid w:val="00F6700D"/>
    <w:rsid w:val="00F76A81"/>
    <w:rsid w:val="00F91BF8"/>
    <w:rsid w:val="00FB3528"/>
    <w:rsid w:val="00FD247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3"/>
  </w:style>
  <w:style w:type="paragraph" w:styleId="10">
    <w:name w:val="heading 1"/>
    <w:basedOn w:val="a"/>
    <w:next w:val="a"/>
    <w:link w:val="11"/>
    <w:uiPriority w:val="9"/>
    <w:qFormat/>
    <w:rsid w:val="0096055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9"/>
    <w:qFormat/>
    <w:rsid w:val="0096055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960558"/>
  </w:style>
  <w:style w:type="character" w:customStyle="1" w:styleId="11">
    <w:name w:val="Заголовок 1 Знак"/>
    <w:basedOn w:val="a0"/>
    <w:link w:val="10"/>
    <w:uiPriority w:val="9"/>
    <w:rsid w:val="00960558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13">
    <w:name w:val="Сетка таблицы1"/>
    <w:basedOn w:val="a1"/>
    <w:next w:val="a3"/>
    <w:uiPriority w:val="39"/>
    <w:rsid w:val="0096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4"/>
    <w:uiPriority w:val="34"/>
    <w:qFormat/>
    <w:rsid w:val="00960558"/>
    <w:pPr>
      <w:spacing w:after="160" w:line="259" w:lineRule="auto"/>
      <w:ind w:left="720"/>
      <w:contextualSpacing/>
    </w:pPr>
  </w:style>
  <w:style w:type="paragraph" w:customStyle="1" w:styleId="15">
    <w:name w:val="Верхний колонтитул1"/>
    <w:basedOn w:val="a"/>
    <w:next w:val="a5"/>
    <w:link w:val="a6"/>
    <w:uiPriority w:val="99"/>
    <w:unhideWhenUsed/>
    <w:rsid w:val="0096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5"/>
    <w:uiPriority w:val="99"/>
    <w:rsid w:val="00960558"/>
  </w:style>
  <w:style w:type="paragraph" w:customStyle="1" w:styleId="16">
    <w:name w:val="Нижний колонтитул1"/>
    <w:basedOn w:val="a"/>
    <w:next w:val="a7"/>
    <w:link w:val="a8"/>
    <w:uiPriority w:val="99"/>
    <w:unhideWhenUsed/>
    <w:rsid w:val="0096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6"/>
    <w:uiPriority w:val="99"/>
    <w:rsid w:val="00960558"/>
  </w:style>
  <w:style w:type="paragraph" w:customStyle="1" w:styleId="17">
    <w:name w:val="Текст сноски1"/>
    <w:basedOn w:val="a"/>
    <w:next w:val="a9"/>
    <w:link w:val="aa"/>
    <w:uiPriority w:val="99"/>
    <w:unhideWhenUsed/>
    <w:rsid w:val="0096055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17"/>
    <w:uiPriority w:val="99"/>
    <w:rsid w:val="0096055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0558"/>
    <w:rPr>
      <w:vertAlign w:val="superscript"/>
    </w:rPr>
  </w:style>
  <w:style w:type="character" w:styleId="ac">
    <w:name w:val="Placeholder Text"/>
    <w:basedOn w:val="a0"/>
    <w:uiPriority w:val="99"/>
    <w:semiHidden/>
    <w:rsid w:val="00960558"/>
    <w:rPr>
      <w:color w:val="808080"/>
    </w:rPr>
  </w:style>
  <w:style w:type="paragraph" w:styleId="ad">
    <w:name w:val="Title"/>
    <w:basedOn w:val="10"/>
    <w:next w:val="a"/>
    <w:link w:val="ae"/>
    <w:qFormat/>
    <w:rsid w:val="00960558"/>
    <w:pPr>
      <w:keepLines w:val="0"/>
      <w:spacing w:before="0" w:line="240" w:lineRule="auto"/>
      <w:ind w:left="884" w:hanging="851"/>
      <w:jc w:val="both"/>
    </w:pPr>
    <w:rPr>
      <w:rFonts w:ascii="Times New Roman" w:hAnsi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60558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60558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1">
    <w:name w:val="Заголовок 1 Знак1"/>
    <w:basedOn w:val="a0"/>
    <w:uiPriority w:val="9"/>
    <w:rsid w:val="0096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6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558"/>
    <w:pPr>
      <w:ind w:left="720"/>
      <w:contextualSpacing/>
    </w:pPr>
  </w:style>
  <w:style w:type="paragraph" w:styleId="a5">
    <w:name w:val="header"/>
    <w:basedOn w:val="a"/>
    <w:link w:val="18"/>
    <w:uiPriority w:val="99"/>
    <w:unhideWhenUsed/>
    <w:rsid w:val="0096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5"/>
    <w:uiPriority w:val="99"/>
    <w:rsid w:val="00960558"/>
  </w:style>
  <w:style w:type="paragraph" w:styleId="a7">
    <w:name w:val="footer"/>
    <w:basedOn w:val="a"/>
    <w:link w:val="19"/>
    <w:uiPriority w:val="99"/>
    <w:unhideWhenUsed/>
    <w:rsid w:val="0096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7"/>
    <w:uiPriority w:val="99"/>
    <w:rsid w:val="00960558"/>
  </w:style>
  <w:style w:type="paragraph" w:styleId="a9">
    <w:name w:val="footnote text"/>
    <w:basedOn w:val="a"/>
    <w:link w:val="1a"/>
    <w:uiPriority w:val="99"/>
    <w:semiHidden/>
    <w:unhideWhenUsed/>
    <w:rsid w:val="00960558"/>
    <w:pPr>
      <w:spacing w:after="0" w:line="240" w:lineRule="auto"/>
    </w:pPr>
    <w:rPr>
      <w:sz w:val="20"/>
      <w:szCs w:val="20"/>
    </w:rPr>
  </w:style>
  <w:style w:type="character" w:customStyle="1" w:styleId="1a">
    <w:name w:val="Текст сноски Знак1"/>
    <w:basedOn w:val="a0"/>
    <w:link w:val="a9"/>
    <w:uiPriority w:val="99"/>
    <w:semiHidden/>
    <w:rsid w:val="00960558"/>
    <w:rPr>
      <w:sz w:val="20"/>
      <w:szCs w:val="20"/>
    </w:rPr>
  </w:style>
  <w:style w:type="character" w:styleId="af">
    <w:name w:val="Hyperlink"/>
    <w:basedOn w:val="a0"/>
    <w:uiPriority w:val="99"/>
    <w:unhideWhenUsed/>
    <w:rsid w:val="00614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3"/>
  </w:style>
  <w:style w:type="paragraph" w:styleId="10">
    <w:name w:val="heading 1"/>
    <w:basedOn w:val="a"/>
    <w:next w:val="a"/>
    <w:link w:val="11"/>
    <w:uiPriority w:val="9"/>
    <w:qFormat/>
    <w:rsid w:val="0096055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9"/>
    <w:qFormat/>
    <w:rsid w:val="0096055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960558"/>
  </w:style>
  <w:style w:type="character" w:customStyle="1" w:styleId="11">
    <w:name w:val="Заголовок 1 Знак"/>
    <w:basedOn w:val="a0"/>
    <w:link w:val="10"/>
    <w:uiPriority w:val="9"/>
    <w:rsid w:val="00960558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13">
    <w:name w:val="Сетка таблицы1"/>
    <w:basedOn w:val="a1"/>
    <w:next w:val="a3"/>
    <w:uiPriority w:val="39"/>
    <w:rsid w:val="0096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4"/>
    <w:uiPriority w:val="34"/>
    <w:qFormat/>
    <w:rsid w:val="00960558"/>
    <w:pPr>
      <w:spacing w:after="160" w:line="259" w:lineRule="auto"/>
      <w:ind w:left="720"/>
      <w:contextualSpacing/>
    </w:pPr>
  </w:style>
  <w:style w:type="paragraph" w:customStyle="1" w:styleId="15">
    <w:name w:val="Верхний колонтитул1"/>
    <w:basedOn w:val="a"/>
    <w:next w:val="a5"/>
    <w:link w:val="a6"/>
    <w:uiPriority w:val="99"/>
    <w:unhideWhenUsed/>
    <w:rsid w:val="0096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5"/>
    <w:uiPriority w:val="99"/>
    <w:rsid w:val="00960558"/>
  </w:style>
  <w:style w:type="paragraph" w:customStyle="1" w:styleId="16">
    <w:name w:val="Нижний колонтитул1"/>
    <w:basedOn w:val="a"/>
    <w:next w:val="a7"/>
    <w:link w:val="a8"/>
    <w:uiPriority w:val="99"/>
    <w:unhideWhenUsed/>
    <w:rsid w:val="0096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6"/>
    <w:uiPriority w:val="99"/>
    <w:rsid w:val="00960558"/>
  </w:style>
  <w:style w:type="paragraph" w:customStyle="1" w:styleId="17">
    <w:name w:val="Текст сноски1"/>
    <w:basedOn w:val="a"/>
    <w:next w:val="a9"/>
    <w:link w:val="aa"/>
    <w:uiPriority w:val="99"/>
    <w:unhideWhenUsed/>
    <w:rsid w:val="0096055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17"/>
    <w:uiPriority w:val="99"/>
    <w:rsid w:val="0096055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0558"/>
    <w:rPr>
      <w:vertAlign w:val="superscript"/>
    </w:rPr>
  </w:style>
  <w:style w:type="character" w:styleId="ac">
    <w:name w:val="Placeholder Text"/>
    <w:basedOn w:val="a0"/>
    <w:uiPriority w:val="99"/>
    <w:semiHidden/>
    <w:rsid w:val="00960558"/>
    <w:rPr>
      <w:color w:val="808080"/>
    </w:rPr>
  </w:style>
  <w:style w:type="paragraph" w:styleId="ad">
    <w:name w:val="Title"/>
    <w:basedOn w:val="10"/>
    <w:next w:val="a"/>
    <w:link w:val="ae"/>
    <w:qFormat/>
    <w:rsid w:val="00960558"/>
    <w:pPr>
      <w:keepLines w:val="0"/>
      <w:spacing w:before="0" w:line="240" w:lineRule="auto"/>
      <w:ind w:left="884" w:hanging="851"/>
      <w:jc w:val="both"/>
    </w:pPr>
    <w:rPr>
      <w:rFonts w:ascii="Times New Roman" w:hAnsi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60558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60558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1">
    <w:name w:val="Заголовок 1 Знак1"/>
    <w:basedOn w:val="a0"/>
    <w:uiPriority w:val="9"/>
    <w:rsid w:val="0096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6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558"/>
    <w:pPr>
      <w:ind w:left="720"/>
      <w:contextualSpacing/>
    </w:pPr>
  </w:style>
  <w:style w:type="paragraph" w:styleId="a5">
    <w:name w:val="header"/>
    <w:basedOn w:val="a"/>
    <w:link w:val="18"/>
    <w:uiPriority w:val="99"/>
    <w:unhideWhenUsed/>
    <w:rsid w:val="0096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5"/>
    <w:uiPriority w:val="99"/>
    <w:rsid w:val="00960558"/>
  </w:style>
  <w:style w:type="paragraph" w:styleId="a7">
    <w:name w:val="footer"/>
    <w:basedOn w:val="a"/>
    <w:link w:val="19"/>
    <w:uiPriority w:val="99"/>
    <w:unhideWhenUsed/>
    <w:rsid w:val="0096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7"/>
    <w:uiPriority w:val="99"/>
    <w:rsid w:val="00960558"/>
  </w:style>
  <w:style w:type="paragraph" w:styleId="a9">
    <w:name w:val="footnote text"/>
    <w:basedOn w:val="a"/>
    <w:link w:val="1a"/>
    <w:uiPriority w:val="99"/>
    <w:semiHidden/>
    <w:unhideWhenUsed/>
    <w:rsid w:val="00960558"/>
    <w:pPr>
      <w:spacing w:after="0" w:line="240" w:lineRule="auto"/>
    </w:pPr>
    <w:rPr>
      <w:sz w:val="20"/>
      <w:szCs w:val="20"/>
    </w:rPr>
  </w:style>
  <w:style w:type="character" w:customStyle="1" w:styleId="1a">
    <w:name w:val="Текст сноски Знак1"/>
    <w:basedOn w:val="a0"/>
    <w:link w:val="a9"/>
    <w:uiPriority w:val="99"/>
    <w:semiHidden/>
    <w:rsid w:val="00960558"/>
    <w:rPr>
      <w:sz w:val="20"/>
      <w:szCs w:val="20"/>
    </w:rPr>
  </w:style>
  <w:style w:type="character" w:styleId="af">
    <w:name w:val="Hyperlink"/>
    <w:basedOn w:val="a0"/>
    <w:uiPriority w:val="99"/>
    <w:unhideWhenUsed/>
    <w:rsid w:val="00614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ra.tatar.ru/" TargetMode="External"/><Relationship Id="rId18" Type="http://schemas.openxmlformats.org/officeDocument/2006/relationships/hyperlink" Target="mailto:Sergey.Dedov@tata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ra.tatar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intra.tatar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rgey.Dedov@tatar.ru" TargetMode="External"/><Relationship Id="rId20" Type="http://schemas.openxmlformats.org/officeDocument/2006/relationships/hyperlink" Target="mailto:Sergey.Dedov@tat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mailto:Sergey.Dedov@tata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ra.tatar.ru/" TargetMode="External"/><Relationship Id="rId23" Type="http://schemas.openxmlformats.org/officeDocument/2006/relationships/hyperlink" Target="https://intra.tatar.ru/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s://intra.tat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/" TargetMode="External"/><Relationship Id="rId14" Type="http://schemas.openxmlformats.org/officeDocument/2006/relationships/hyperlink" Target="mailto:Sergey.Dedov@tatar.ru" TargetMode="External"/><Relationship Id="rId22" Type="http://schemas.openxmlformats.org/officeDocument/2006/relationships/hyperlink" Target="mailto:Sergey.Dedo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28C8-E064-4C49-ACEC-8F871B7E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13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РГН по ЧС</dc:creator>
  <cp:keywords/>
  <dc:description/>
  <cp:lastModifiedBy>Начальник РГН по ЧС</cp:lastModifiedBy>
  <cp:revision>129</cp:revision>
  <dcterms:created xsi:type="dcterms:W3CDTF">2021-07-12T14:27:00Z</dcterms:created>
  <dcterms:modified xsi:type="dcterms:W3CDTF">2021-09-08T07:44:00Z</dcterms:modified>
</cp:coreProperties>
</file>